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519"/>
        <w:gridCol w:w="1267"/>
        <w:gridCol w:w="4961"/>
      </w:tblGrid>
      <w:tr w:rsidR="00F036F1" w:rsidRPr="0096142E" w:rsidTr="00F036F1">
        <w:trPr>
          <w:trHeight w:val="1440"/>
        </w:trPr>
        <w:tc>
          <w:tcPr>
            <w:tcW w:w="3519" w:type="dxa"/>
          </w:tcPr>
          <w:p w:rsidR="00F036F1" w:rsidRPr="0096142E" w:rsidRDefault="00F036F1" w:rsidP="00F036F1">
            <w:pPr>
              <w:pStyle w:val="BodyText"/>
              <w:spacing w:line="240" w:lineRule="auto"/>
              <w:rPr>
                <w:b w:val="0"/>
              </w:rPr>
            </w:pPr>
            <w:r w:rsidRPr="0096142E">
              <w:rPr>
                <w:b w:val="0"/>
              </w:rPr>
              <w:t>HUYỆN ỦY KRÔNG PA</w:t>
            </w:r>
          </w:p>
          <w:p w:rsidR="00F036F1" w:rsidRPr="0096142E" w:rsidRDefault="00F036F1" w:rsidP="00F036F1">
            <w:pPr>
              <w:pStyle w:val="BodyText"/>
              <w:spacing w:line="240" w:lineRule="auto"/>
            </w:pPr>
            <w:r>
              <w:t>BAN TUYÊN GIÁO</w:t>
            </w:r>
          </w:p>
          <w:p w:rsidR="00F036F1" w:rsidRPr="0096142E" w:rsidRDefault="00F036F1" w:rsidP="00F036F1">
            <w:pPr>
              <w:tabs>
                <w:tab w:val="center" w:pos="1701"/>
                <w:tab w:val="center" w:pos="6804"/>
              </w:tabs>
              <w:spacing w:before="0" w:line="240" w:lineRule="auto"/>
              <w:jc w:val="center"/>
              <w:rPr>
                <w:bCs/>
              </w:rPr>
            </w:pPr>
            <w:r w:rsidRPr="0096142E">
              <w:rPr>
                <w:bCs/>
              </w:rPr>
              <w:t>*</w:t>
            </w:r>
          </w:p>
          <w:p w:rsidR="00F036F1" w:rsidRPr="008D2555" w:rsidRDefault="00F036F1" w:rsidP="00F036F1">
            <w:pPr>
              <w:spacing w:before="0" w:line="240" w:lineRule="auto"/>
              <w:ind w:firstLine="0"/>
              <w:jc w:val="center"/>
              <w:rPr>
                <w:u w:val="single"/>
              </w:rPr>
            </w:pPr>
            <w:r w:rsidRPr="008D2555">
              <w:rPr>
                <w:bCs/>
              </w:rPr>
              <w:t xml:space="preserve">Số </w:t>
            </w:r>
            <w:r>
              <w:rPr>
                <w:bCs/>
              </w:rPr>
              <w:t>35-</w:t>
            </w:r>
            <w:r w:rsidRPr="008D2555">
              <w:rPr>
                <w:bCs/>
              </w:rPr>
              <w:t>KH/</w:t>
            </w:r>
            <w:r>
              <w:rPr>
                <w:bCs/>
              </w:rPr>
              <w:t>BTG</w:t>
            </w:r>
            <w:r w:rsidRPr="008D2555">
              <w:rPr>
                <w:bCs/>
              </w:rPr>
              <w:t>HU</w:t>
            </w:r>
          </w:p>
        </w:tc>
        <w:tc>
          <w:tcPr>
            <w:tcW w:w="1267" w:type="dxa"/>
          </w:tcPr>
          <w:p w:rsidR="00F036F1" w:rsidRPr="0096142E" w:rsidRDefault="00F036F1" w:rsidP="00F036F1">
            <w:pPr>
              <w:tabs>
                <w:tab w:val="center" w:pos="1701"/>
                <w:tab w:val="center" w:pos="6804"/>
              </w:tabs>
              <w:spacing w:before="0" w:line="240" w:lineRule="auto"/>
              <w:jc w:val="center"/>
              <w:rPr>
                <w:b/>
              </w:rPr>
            </w:pPr>
          </w:p>
        </w:tc>
        <w:tc>
          <w:tcPr>
            <w:tcW w:w="4961" w:type="dxa"/>
          </w:tcPr>
          <w:p w:rsidR="00F036F1" w:rsidRPr="0096142E" w:rsidRDefault="00F036F1" w:rsidP="00F036F1">
            <w:pPr>
              <w:tabs>
                <w:tab w:val="center" w:pos="6804"/>
              </w:tabs>
              <w:spacing w:before="0" w:line="240" w:lineRule="auto"/>
              <w:ind w:hanging="92"/>
              <w:jc w:val="center"/>
              <w:rPr>
                <w:b/>
                <w:sz w:val="30"/>
              </w:rPr>
            </w:pPr>
            <w:r w:rsidRPr="0096142E">
              <w:rPr>
                <w:b/>
                <w:sz w:val="30"/>
              </w:rPr>
              <w:t xml:space="preserve">ĐẢNG CỘNG SẢN VIỆT </w:t>
            </w:r>
            <w:smartTag w:uri="urn:schemas-microsoft-com:office:smarttags" w:element="place">
              <w:smartTag w:uri="urn:schemas-microsoft-com:office:smarttags" w:element="country-region">
                <w:r w:rsidRPr="0096142E">
                  <w:rPr>
                    <w:b/>
                    <w:sz w:val="30"/>
                  </w:rPr>
                  <w:t>NAM</w:t>
                </w:r>
              </w:smartTag>
            </w:smartTag>
          </w:p>
          <w:p w:rsidR="00F036F1" w:rsidRDefault="00163306" w:rsidP="00F036F1">
            <w:pPr>
              <w:tabs>
                <w:tab w:val="center" w:pos="6804"/>
              </w:tabs>
              <w:spacing w:before="0" w:line="240" w:lineRule="auto"/>
              <w:ind w:hanging="92"/>
              <w:jc w:val="center"/>
              <w:rPr>
                <w:bCs/>
                <w:i/>
                <w:iCs/>
              </w:rPr>
            </w:pPr>
            <w:r w:rsidRPr="00163306">
              <w:rPr>
                <w:b/>
                <w:noProof/>
                <w:sz w:val="30"/>
              </w:rPr>
              <w:pict>
                <v:shapetype id="_x0000_t32" coordsize="21600,21600" o:spt="32" o:oned="t" path="m,l21600,21600e" filled="f">
                  <v:path arrowok="t" fillok="f" o:connecttype="none"/>
                  <o:lock v:ext="edit" shapetype="t"/>
                </v:shapetype>
                <v:shape id="_x0000_s1029" type="#_x0000_t32" style="position:absolute;left:0;text-align:left;margin-left:15.15pt;margin-top:.55pt;width:204pt;height:1pt;flip:y;z-index:251658240" o:connectortype="straight"/>
              </w:pict>
            </w:r>
          </w:p>
          <w:p w:rsidR="00F036F1" w:rsidRPr="0096142E" w:rsidRDefault="00F036F1" w:rsidP="00F036F1">
            <w:pPr>
              <w:tabs>
                <w:tab w:val="center" w:pos="6804"/>
              </w:tabs>
              <w:spacing w:before="0" w:line="240" w:lineRule="auto"/>
              <w:ind w:hanging="92"/>
              <w:jc w:val="center"/>
              <w:rPr>
                <w:bCs/>
                <w:i/>
                <w:iCs/>
              </w:rPr>
            </w:pPr>
            <w:r w:rsidRPr="0096142E">
              <w:rPr>
                <w:bCs/>
                <w:i/>
                <w:iCs/>
              </w:rPr>
              <w:t xml:space="preserve">Krông </w:t>
            </w:r>
            <w:smartTag w:uri="urn:schemas-microsoft-com:office:smarttags" w:element="State">
              <w:r w:rsidRPr="0096142E">
                <w:rPr>
                  <w:bCs/>
                  <w:i/>
                  <w:iCs/>
                </w:rPr>
                <w:t>Pa</w:t>
              </w:r>
            </w:smartTag>
            <w:r>
              <w:rPr>
                <w:bCs/>
                <w:i/>
                <w:iCs/>
              </w:rPr>
              <w:t>, ngày 30</w:t>
            </w:r>
            <w:r w:rsidRPr="0096142E">
              <w:rPr>
                <w:bCs/>
                <w:i/>
                <w:iCs/>
              </w:rPr>
              <w:t xml:space="preserve"> tháng</w:t>
            </w:r>
            <w:r>
              <w:rPr>
                <w:bCs/>
                <w:i/>
                <w:iCs/>
              </w:rPr>
              <w:t xml:space="preserve"> 12 </w:t>
            </w:r>
            <w:r w:rsidRPr="0096142E">
              <w:rPr>
                <w:bCs/>
                <w:i/>
                <w:iCs/>
              </w:rPr>
              <w:t xml:space="preserve">năm </w:t>
            </w:r>
            <w:r>
              <w:rPr>
                <w:bCs/>
                <w:i/>
                <w:iCs/>
              </w:rPr>
              <w:t>2019</w:t>
            </w:r>
          </w:p>
        </w:tc>
      </w:tr>
    </w:tbl>
    <w:p w:rsidR="00F036F1" w:rsidRDefault="00F036F1" w:rsidP="00F036F1">
      <w:pPr>
        <w:spacing w:before="0" w:line="240" w:lineRule="auto"/>
        <w:ind w:firstLine="0"/>
        <w:jc w:val="center"/>
        <w:rPr>
          <w:b/>
          <w:sz w:val="32"/>
          <w:szCs w:val="32"/>
        </w:rPr>
      </w:pPr>
    </w:p>
    <w:p w:rsidR="006405D2" w:rsidRPr="000D4634" w:rsidRDefault="000D4634" w:rsidP="00F036F1">
      <w:pPr>
        <w:spacing w:before="0" w:line="240" w:lineRule="auto"/>
        <w:ind w:firstLine="0"/>
        <w:jc w:val="center"/>
        <w:rPr>
          <w:b/>
          <w:sz w:val="32"/>
          <w:szCs w:val="32"/>
        </w:rPr>
      </w:pPr>
      <w:r w:rsidRPr="000D4634">
        <w:rPr>
          <w:b/>
          <w:sz w:val="32"/>
          <w:szCs w:val="32"/>
        </w:rPr>
        <w:t>KẾ HOẠCH</w:t>
      </w:r>
    </w:p>
    <w:p w:rsidR="000D4634" w:rsidRPr="000D4634" w:rsidRDefault="00F036F1" w:rsidP="00970D9F">
      <w:pPr>
        <w:spacing w:before="0"/>
        <w:ind w:firstLine="0"/>
        <w:jc w:val="center"/>
        <w:rPr>
          <w:b/>
          <w:sz w:val="30"/>
          <w:szCs w:val="30"/>
        </w:rPr>
      </w:pPr>
      <w:r>
        <w:rPr>
          <w:b/>
          <w:sz w:val="30"/>
          <w:szCs w:val="30"/>
        </w:rPr>
        <w:t>t</w:t>
      </w:r>
      <w:r w:rsidR="000D4634" w:rsidRPr="000D4634">
        <w:rPr>
          <w:b/>
          <w:sz w:val="30"/>
          <w:szCs w:val="30"/>
        </w:rPr>
        <w:t>uyên truyền Đại hội Đảng các cấp</w:t>
      </w:r>
    </w:p>
    <w:p w:rsidR="000D4634" w:rsidRPr="000D4634" w:rsidRDefault="00A834FA" w:rsidP="00970D9F">
      <w:pPr>
        <w:spacing w:before="0"/>
        <w:ind w:firstLine="0"/>
        <w:jc w:val="center"/>
        <w:rPr>
          <w:b/>
          <w:sz w:val="30"/>
          <w:szCs w:val="30"/>
        </w:rPr>
      </w:pPr>
      <w:r>
        <w:rPr>
          <w:b/>
          <w:sz w:val="30"/>
          <w:szCs w:val="30"/>
        </w:rPr>
        <w:t>t</w:t>
      </w:r>
      <w:r w:rsidR="000D4634" w:rsidRPr="000D4634">
        <w:rPr>
          <w:b/>
          <w:sz w:val="30"/>
          <w:szCs w:val="30"/>
        </w:rPr>
        <w:t>iến tới Đại hội đại biểu toàn quốc lần thứ XIII của Đảng.</w:t>
      </w:r>
    </w:p>
    <w:p w:rsidR="000D4634" w:rsidRDefault="000D4634" w:rsidP="00970D9F">
      <w:pPr>
        <w:spacing w:before="0"/>
        <w:ind w:firstLine="0"/>
        <w:jc w:val="center"/>
      </w:pPr>
      <w:r>
        <w:t>-----</w:t>
      </w:r>
    </w:p>
    <w:p w:rsidR="000D4634" w:rsidRDefault="000D4634" w:rsidP="008E513D">
      <w:pPr>
        <w:spacing w:before="0"/>
      </w:pPr>
    </w:p>
    <w:p w:rsidR="008E513D" w:rsidRPr="00F036F1" w:rsidRDefault="008E513D" w:rsidP="00F036F1">
      <w:pPr>
        <w:jc w:val="both"/>
        <w:rPr>
          <w:szCs w:val="28"/>
        </w:rPr>
      </w:pPr>
      <w:r>
        <w:t>Thực hiện</w:t>
      </w:r>
      <w:r w:rsidR="006717B1">
        <w:t xml:space="preserve"> Chỉ thị số 35-CT/TW, ngày 30 tháng 5 năm 2019 của Bộ Chính trị </w:t>
      </w:r>
      <w:r w:rsidR="006717B1" w:rsidRPr="00606C25">
        <w:rPr>
          <w:i/>
        </w:rPr>
        <w:t>về đại hội đảng bộ các cấp tiến tới Đại hội đại biểu toàn quốc lần thứ XIII của Đảng</w:t>
      </w:r>
      <w:r w:rsidR="006717B1">
        <w:t>,</w:t>
      </w:r>
      <w:r>
        <w:t xml:space="preserve"> Kế hoạch số</w:t>
      </w:r>
      <w:r w:rsidR="00863FE2">
        <w:t xml:space="preserve"> 248-KH/T</w:t>
      </w:r>
      <w:r>
        <w:t xml:space="preserve">U, ngày 09 tháng </w:t>
      </w:r>
      <w:r w:rsidR="00863FE2">
        <w:t>8</w:t>
      </w:r>
      <w:r>
        <w:t xml:space="preserve"> năm 2019 của Ban Thường vụ </w:t>
      </w:r>
      <w:r w:rsidR="006717B1">
        <w:t>Tỉnh</w:t>
      </w:r>
      <w:r>
        <w:t xml:space="preserve"> ủy</w:t>
      </w:r>
      <w:r w:rsidR="00687A9B">
        <w:t xml:space="preserve"> về thực hiện Chỉ thị số 35-CT/TW, ngày 30 tháng 5 năm 2019 của Bộ Chính trị</w:t>
      </w:r>
      <w:r w:rsidR="00EA6277">
        <w:t xml:space="preserve">; Hướng dẫn số 102-HD/BTGTU, ngày 30 tháng 9 năm 2019 của Ban Tuyên giáo Tỉnh ủy </w:t>
      </w:r>
      <w:r w:rsidR="00EA6277" w:rsidRPr="006374EA">
        <w:rPr>
          <w:i/>
        </w:rPr>
        <w:t>về tuyên truyền Đại hội Đảng bộ các cấp, tiến tới Đại hội đại biểu toàn quốc lần thứ XIII của Đảng, nhiệm kỳ 2020-2025</w:t>
      </w:r>
      <w:r w:rsidR="00D828D1">
        <w:t xml:space="preserve">. Thực </w:t>
      </w:r>
      <w:r w:rsidR="00D828D1" w:rsidRPr="00AA296E">
        <w:t>hiện Kế hoạch</w:t>
      </w:r>
      <w:r w:rsidR="00BE2617" w:rsidRPr="00AA296E">
        <w:t xml:space="preserve">247- KH/HU ngày 09/9/2019 của Huyện ủy về Đại hội các Đảng bộ, chi bộ trực thuộc Huyện ủy nhiệm kỳ 2020-2025. </w:t>
      </w:r>
      <w:r w:rsidR="00BE2617" w:rsidRPr="00F036F1">
        <w:rPr>
          <w:szCs w:val="28"/>
        </w:rPr>
        <w:t>Ban Tuyên giáo Huyện ủy</w:t>
      </w:r>
      <w:r w:rsidR="006717B1" w:rsidRPr="00F036F1">
        <w:rPr>
          <w:szCs w:val="28"/>
        </w:rPr>
        <w:t xml:space="preserve"> xây dựng kế hoạch tuyên truyền Đại hội Đảng các cấp tiến tới Đại hội đại biểu toàn quốc lần thứ XIII của Đảng như sau:</w:t>
      </w:r>
    </w:p>
    <w:p w:rsidR="006717B1" w:rsidRPr="00F036F1" w:rsidRDefault="006717B1" w:rsidP="00970D9F">
      <w:pPr>
        <w:spacing w:line="380" w:lineRule="exact"/>
        <w:jc w:val="both"/>
        <w:rPr>
          <w:b/>
          <w:szCs w:val="28"/>
        </w:rPr>
      </w:pPr>
      <w:r w:rsidRPr="00F036F1">
        <w:rPr>
          <w:b/>
          <w:szCs w:val="28"/>
        </w:rPr>
        <w:t>I- MỤC ĐÍCH, YÊU CẦU</w:t>
      </w:r>
    </w:p>
    <w:p w:rsidR="006717B1" w:rsidRPr="00F036F1" w:rsidRDefault="006717B1" w:rsidP="00970D9F">
      <w:pPr>
        <w:spacing w:line="380" w:lineRule="exact"/>
        <w:jc w:val="both"/>
        <w:rPr>
          <w:szCs w:val="28"/>
        </w:rPr>
      </w:pPr>
      <w:r w:rsidRPr="00F036F1">
        <w:rPr>
          <w:szCs w:val="28"/>
        </w:rPr>
        <w:t xml:space="preserve">1. Tuyên truyền sâu rộng để cán bộ, đảng viên và nhân dân các dân tộc trong huyện nhận thức sâu sắc ý nghĩa, tầm quan trọng của Đại hội và những quan điểm, chủ trương, định hướng lớn nêu tại các văn kiện Đại hội đảng bộ các cấp và Đại hội đại biểu toàn quốc lần thứ XIII của Đảng </w:t>
      </w:r>
      <w:r w:rsidRPr="00F036F1">
        <w:rPr>
          <w:i/>
          <w:szCs w:val="28"/>
        </w:rPr>
        <w:t>(viết tắt là Đại hội XIII của Đảng)</w:t>
      </w:r>
      <w:r w:rsidRPr="00F036F1">
        <w:rPr>
          <w:szCs w:val="28"/>
        </w:rPr>
        <w:t>; từ đó góp phần tạo sự thống nhất về chính trị, tư tưởng và hành động trong Đảng, sự đồng thuận trong xã hội để tổ chức thành công Đại hội và đưa nghị quyết Đại hội Đảng bộ các cấp nhiệm kỳ 2020-2025, Nghị quyết Đại hội XIII của Đảng vào cuộc sống.</w:t>
      </w:r>
    </w:p>
    <w:p w:rsidR="006374EA" w:rsidRPr="00F036F1" w:rsidRDefault="006374EA" w:rsidP="00970D9F">
      <w:pPr>
        <w:spacing w:line="380" w:lineRule="exact"/>
        <w:jc w:val="both"/>
        <w:rPr>
          <w:szCs w:val="28"/>
        </w:rPr>
      </w:pPr>
      <w:r w:rsidRPr="00F036F1">
        <w:rPr>
          <w:szCs w:val="28"/>
        </w:rPr>
        <w:t>2. Thông qua công tác tuyên truyền Đại hội góp phần củng cố, bồi đắp niềm tin của cán bộ, đảng viên và quần chúng nhân dân trong huyện đối với Đảng, với chế độ. Nội dung các hoạt động tuyên truyền tập trung phản ánh những kết quả về công tác xây dựng, chỉnh đốn Đảng; đổi mới phương thức lãnh đạo, nâng cao năng lực lãnh đạo và sức chiến đấu của tổ chức cơ sở đảng, mở rộng dân chủ, tăng cường đoàn kết, giữ vững kỷ cương trong từng chi bộ, đảng bộ cơ sở để tổ chức thành công đại hội đảng bộ các cấp, tiến tới Đại hội đại biểu toàn quốc lần thứ XIII của Đảng.</w:t>
      </w:r>
    </w:p>
    <w:p w:rsidR="006374EA" w:rsidRPr="00F036F1" w:rsidRDefault="006374EA" w:rsidP="00F036F1">
      <w:pPr>
        <w:jc w:val="both"/>
        <w:rPr>
          <w:szCs w:val="28"/>
        </w:rPr>
      </w:pPr>
      <w:r w:rsidRPr="00F036F1">
        <w:rPr>
          <w:szCs w:val="28"/>
        </w:rPr>
        <w:lastRenderedPageBreak/>
        <w:t>3. Tuyên truyền kết quả tổ chức các phong trào thi đua yêu nước</w:t>
      </w:r>
      <w:r w:rsidR="00504060" w:rsidRPr="00F036F1">
        <w:rPr>
          <w:szCs w:val="28"/>
        </w:rPr>
        <w:t xml:space="preserve"> của huyện, tỉnh</w:t>
      </w:r>
      <w:r w:rsidRPr="00F036F1">
        <w:rPr>
          <w:szCs w:val="28"/>
        </w:rPr>
        <w:t xml:space="preserve"> giai đoạn 2015-2020, lập thành tích chào mừng Đại hội đại biểu Đảng bộ tỉnh Gia Lai lần thứ XVI, Đại hội đại biểu Đảng bộ huyện Krông Pa lần thứ XVII, nhiệm kỳ 2020-2025. Tuyên truyền sâu, rộng những kết quả tích cực trong thực hiện Chỉ thị số 05-CT/TW</w:t>
      </w:r>
      <w:r w:rsidR="00EB3961" w:rsidRPr="00F036F1">
        <w:rPr>
          <w:szCs w:val="28"/>
        </w:rPr>
        <w:t xml:space="preserve"> của Bộ Chính trị (khóa XII) </w:t>
      </w:r>
      <w:r w:rsidR="00EB3961" w:rsidRPr="00F036F1">
        <w:rPr>
          <w:i/>
          <w:szCs w:val="28"/>
        </w:rPr>
        <w:t>về đẩy mạnh học tập và làm theo tư tưởng, đạo đức, phong cách Hồ Chí Minh</w:t>
      </w:r>
      <w:r w:rsidR="00EB3961" w:rsidRPr="00F036F1">
        <w:rPr>
          <w:szCs w:val="28"/>
        </w:rPr>
        <w:t xml:space="preserve">; kết quả thực hiện Nghị quyết Trung ương 4 (khóa XII) </w:t>
      </w:r>
      <w:r w:rsidR="00EB3961" w:rsidRPr="00F036F1">
        <w:rPr>
          <w:i/>
          <w:szCs w:val="28"/>
        </w:rPr>
        <w:t>về tăng cường xây dựng, chỉnh đốn Đảng; ngăn chặn, đẩy lùi sự suy thoái về tư tưởng chính trị, đạo đức, lối sống, những biểu hiện “tự diễn biến”, “tự chuyển hóa” trong nội bộ</w:t>
      </w:r>
      <w:r w:rsidR="00EB3961" w:rsidRPr="00F036F1">
        <w:rPr>
          <w:szCs w:val="28"/>
        </w:rPr>
        <w:t>, gắn với tổ chức tốt các hoạt động kỷ niệm các ngày lễ lớn của đất nước, của tỉnh, huyện trong năm 2020. Khơi dậy sức mạnh đại đoàn kết toàn dân, cổ vũ cán bộ, đảng viên, công chức, viên chức, chiến sỹ lực lượng vũ trang, đoàn viên, thanh niên, học sinh và các tầng lớp nhân dân trong huyện phát huy tinh thần đoàn kết, vượt qua mọi khó khăn, thách thức phấn đấu hoàn thành thắng lợi kế hoạch phát triển kinh tế- xã hội 5 năm (2016-2021) và kế hoạch 5 năm tiếp theo (2021-2026).</w:t>
      </w:r>
    </w:p>
    <w:p w:rsidR="00EB3961" w:rsidRPr="00F036F1" w:rsidRDefault="00EB3961" w:rsidP="00F036F1">
      <w:pPr>
        <w:jc w:val="both"/>
        <w:rPr>
          <w:szCs w:val="28"/>
        </w:rPr>
      </w:pPr>
      <w:r w:rsidRPr="00F036F1">
        <w:rPr>
          <w:szCs w:val="28"/>
        </w:rPr>
        <w:t>4. Đẩy mạnh công tác tuyên truyền, quảng bá hình ảnh, vùng đất, con người tỉnh Gia Lai nói chung và huyện Krông Pa nói riêng, tiềm năng thế mạnh và những thành tựu phát triển kinh tế- xã hội của địa phương, của tỉnh, huyện đến với nhân dân trong nướ</w:t>
      </w:r>
      <w:r w:rsidR="00D24BC7" w:rsidRPr="00F036F1">
        <w:rPr>
          <w:szCs w:val="28"/>
        </w:rPr>
        <w:t>c</w:t>
      </w:r>
      <w:r w:rsidRPr="00F036F1">
        <w:rPr>
          <w:szCs w:val="28"/>
        </w:rPr>
        <w:t xml:space="preserve"> nhằm củng cố niềm tin, niềm tự hào về truyền thống bất khuất, đoàn kết, một lòng, một dạ đi theo Đảng, Bác Hồ, chung sức, đồng lòng, chung tay xây dựng quê hương huyện Krông Pa nói riêng và tỉnh Gia Lai nói chung ngày càng giàu đẹp.</w:t>
      </w:r>
    </w:p>
    <w:p w:rsidR="00EB3961" w:rsidRPr="00F036F1" w:rsidRDefault="00EB3961" w:rsidP="00F036F1">
      <w:pPr>
        <w:jc w:val="both"/>
        <w:rPr>
          <w:szCs w:val="28"/>
        </w:rPr>
      </w:pPr>
      <w:r w:rsidRPr="00F036F1">
        <w:rPr>
          <w:szCs w:val="28"/>
        </w:rPr>
        <w:t>5. Gắn tuyên truyền Đại hội với tuyên truyền bảo vệ vững chắc nền tảng tư tưởng của Đảng, Cương lĩnh xây dựng đất nước trong thời kỳ quá độ lên chủ nghĩa xã hội; củng cố và tăng cường niềm tin khoa học vào chủ nghĩa Mác- Lênin, tư tưởng Hồ Chí Minh, chủ trương, đường lối, chính sách của Đảng trong công cuộc xây dựng</w:t>
      </w:r>
      <w:r w:rsidR="001D259A" w:rsidRPr="00F036F1">
        <w:rPr>
          <w:szCs w:val="28"/>
        </w:rPr>
        <w:t xml:space="preserve"> và bảo vệ vững chắc Tổ quốc Việt Nam xã hội chủ nghĩa. Kịp thời uốn nắn nhận thức, biểu hiện lệch lạc, chủ động đấu tranh, phản bác các quan điểm sai trái, thù địch; tư tưởng, chủ nghĩa cá nhân, cơ hội chính trị, cục bộ địa phương, bè phái, biểu hiện mất đoàn kết nội bộ.</w:t>
      </w:r>
    </w:p>
    <w:p w:rsidR="001D259A" w:rsidRPr="00F036F1" w:rsidRDefault="001D259A" w:rsidP="00F036F1">
      <w:pPr>
        <w:jc w:val="both"/>
        <w:rPr>
          <w:szCs w:val="28"/>
        </w:rPr>
      </w:pPr>
      <w:r w:rsidRPr="00F036F1">
        <w:rPr>
          <w:szCs w:val="28"/>
        </w:rPr>
        <w:t>6. Tổ chức thường xuyên, liên tục các hoạt động tuyên truyền trước, trong và sau Đại hội; đề cao tính hiệu quả, thiết thực, không phô trương, hình thức, lãng phí. Phát huy ưu thế của truyền thông Internet, mạng xã hội</w:t>
      </w:r>
      <w:r w:rsidR="00593B71" w:rsidRPr="00F036F1">
        <w:rPr>
          <w:szCs w:val="28"/>
        </w:rPr>
        <w:t xml:space="preserve"> các phương tiện thông tin đại chúng, cụm loa truyền thanh không dây tại các xã, thị trấn</w:t>
      </w:r>
      <w:r w:rsidR="00846683" w:rsidRPr="00F036F1">
        <w:rPr>
          <w:szCs w:val="28"/>
        </w:rPr>
        <w:t>; tuyên truyền cổ động trực quan, băng rôn, khẩu hiệu, pa nô, áp phíc</w:t>
      </w:r>
      <w:r w:rsidR="00C2232C" w:rsidRPr="00F036F1">
        <w:rPr>
          <w:szCs w:val="28"/>
        </w:rPr>
        <w:t>h</w:t>
      </w:r>
      <w:r w:rsidR="00846683" w:rsidRPr="00F036F1">
        <w:rPr>
          <w:szCs w:val="28"/>
        </w:rPr>
        <w:t>, hình ảnh...</w:t>
      </w:r>
      <w:r w:rsidRPr="00F036F1">
        <w:rPr>
          <w:szCs w:val="28"/>
        </w:rPr>
        <w:t xml:space="preserve"> để góp phần tuyên truyền hiệu quả công tác chuẩn bị, tổ chức và những kết quả của Đại hội.</w:t>
      </w:r>
    </w:p>
    <w:p w:rsidR="004964B3" w:rsidRPr="00F036F1" w:rsidRDefault="004964B3" w:rsidP="00F036F1">
      <w:pPr>
        <w:jc w:val="both"/>
        <w:rPr>
          <w:b/>
          <w:szCs w:val="28"/>
        </w:rPr>
      </w:pPr>
      <w:r w:rsidRPr="00F036F1">
        <w:rPr>
          <w:b/>
          <w:szCs w:val="28"/>
        </w:rPr>
        <w:t>II- NỘI DUNG TUYÊN TRUYỀN</w:t>
      </w:r>
    </w:p>
    <w:p w:rsidR="004964B3" w:rsidRPr="00F036F1" w:rsidRDefault="004964B3" w:rsidP="00F036F1">
      <w:pPr>
        <w:jc w:val="both"/>
        <w:rPr>
          <w:szCs w:val="28"/>
        </w:rPr>
      </w:pPr>
      <w:r w:rsidRPr="00F036F1">
        <w:rPr>
          <w:szCs w:val="28"/>
        </w:rPr>
        <w:lastRenderedPageBreak/>
        <w:t xml:space="preserve">Nội dung tuyên truyền được chia theo thời gian tổ chức Đại hội Đảng bộ các cấp và Đại hội XIII của Đảng, với </w:t>
      </w:r>
      <w:r w:rsidR="00B812C3" w:rsidRPr="00F036F1">
        <w:rPr>
          <w:b/>
          <w:szCs w:val="28"/>
        </w:rPr>
        <w:t>05</w:t>
      </w:r>
      <w:r w:rsidRPr="00F036F1">
        <w:rPr>
          <w:b/>
          <w:szCs w:val="28"/>
        </w:rPr>
        <w:t xml:space="preserve"> đợt tuyên truyền cao điểm sau</w:t>
      </w:r>
      <w:r w:rsidRPr="00F036F1">
        <w:rPr>
          <w:szCs w:val="28"/>
        </w:rPr>
        <w:t>:</w:t>
      </w:r>
    </w:p>
    <w:p w:rsidR="004964B3" w:rsidRPr="00F036F1" w:rsidRDefault="009E4B81" w:rsidP="00F036F1">
      <w:pPr>
        <w:jc w:val="both"/>
        <w:rPr>
          <w:szCs w:val="28"/>
        </w:rPr>
      </w:pPr>
      <w:r w:rsidRPr="00F036F1">
        <w:rPr>
          <w:b/>
          <w:szCs w:val="28"/>
        </w:rPr>
        <w:t>1. Đợt 1:</w:t>
      </w:r>
      <w:r w:rsidRPr="00F036F1">
        <w:rPr>
          <w:szCs w:val="28"/>
        </w:rPr>
        <w:t xml:space="preserve"> </w:t>
      </w:r>
      <w:r w:rsidRPr="00F036F1">
        <w:rPr>
          <w:b/>
          <w:szCs w:val="28"/>
        </w:rPr>
        <w:t>Từ năm 2019 đến thời điểm hoàn thành Đại hội Đảng bộ huyện lần thứ XVII (tháng 8/2020)</w:t>
      </w:r>
      <w:r w:rsidRPr="00F036F1">
        <w:rPr>
          <w:szCs w:val="28"/>
        </w:rPr>
        <w:t>, tập trung tuyên truyền:</w:t>
      </w:r>
    </w:p>
    <w:p w:rsidR="003A3EB6" w:rsidRPr="00970D9F" w:rsidRDefault="003A3EB6" w:rsidP="00F036F1">
      <w:pPr>
        <w:jc w:val="both"/>
        <w:rPr>
          <w:spacing w:val="-4"/>
          <w:szCs w:val="28"/>
        </w:rPr>
      </w:pPr>
      <w:r w:rsidRPr="00970D9F">
        <w:rPr>
          <w:spacing w:val="-4"/>
          <w:szCs w:val="28"/>
        </w:rPr>
        <w:t>- Thành tựu của Đảng ta trong 90 năm qua, nhất là ý nghĩa,</w:t>
      </w:r>
      <w:r w:rsidR="00D432A2" w:rsidRPr="00970D9F">
        <w:rPr>
          <w:spacing w:val="-4"/>
          <w:szCs w:val="28"/>
        </w:rPr>
        <w:t xml:space="preserve"> vị thế</w:t>
      </w:r>
      <w:r w:rsidRPr="00970D9F">
        <w:rPr>
          <w:spacing w:val="-4"/>
          <w:szCs w:val="28"/>
        </w:rPr>
        <w:t xml:space="preserve"> và vai trò lãnh đạo của Đảng ta nói chung, Đảng bộ tỉnh Gia Lai nói chung, Đảng bộ huyện Krông Pa nói riêng; Cương lĩnh, Điều lệ Đảng và những vấn đề mới trong công tác lý luận.</w:t>
      </w:r>
    </w:p>
    <w:p w:rsidR="005F14D9" w:rsidRPr="00F036F1" w:rsidRDefault="005F14D9" w:rsidP="00F036F1">
      <w:pPr>
        <w:jc w:val="both"/>
        <w:rPr>
          <w:szCs w:val="28"/>
        </w:rPr>
      </w:pPr>
      <w:r w:rsidRPr="00F036F1">
        <w:rPr>
          <w:szCs w:val="28"/>
        </w:rPr>
        <w:t xml:space="preserve">- Ý nghĩa, tầm quan trọng, mục tiêu, nhiệm vụ, bối cảnh, thời điểm diễn ra đại hội đảng bộ các cấp hướng đến Đại hội đại biểu Đảng bộ huyện lần thứ XVII, Đại hội đại biểu Đảng bộ tỉnh lần thứ XVI và Đại hội XIII của Đảng. Tuyên truyền các nội dung của Đại hội gồm: </w:t>
      </w:r>
      <w:r w:rsidR="00302C3A" w:rsidRPr="00F036F1">
        <w:rPr>
          <w:szCs w:val="28"/>
        </w:rPr>
        <w:t xml:space="preserve"> Báo cáo </w:t>
      </w:r>
      <w:r w:rsidRPr="00F036F1">
        <w:rPr>
          <w:szCs w:val="28"/>
        </w:rPr>
        <w:t>tổng kết tình hình thực hiện nghị quyết đại hội đảng bộ các cấp, nhiệm kỳ 2015-2020 và xác định phương hướng, mục tiêu, nhiệm vụ, giải pháp của nhiệm kỳ 2020-2025; thảo luận, đóng góp ý kiến vào dự thảo các văn kiện Đại hội đại biểu toàn quốc lần thứ XIII của Đảng và các văn kiện đại hội đảng bộ cấp trên trực tiếp; bầu ban chấp hành đảng bộ nhiệm kỳ 2020-2025; bầu đoàn đại biểu đi dự đại hội đảng bộ cấp trên. Trong đó, chú ý tuyên truyền, phân tích sâu những thành tựu, kết quả đã đạt được; khó khăn, hạn chế, yếu kém; nguyên nhân, bài học kinh nghiệm trong nhiệm kỳ qua và phương hướng, nhiệm vụ, giải pháp trong nhiệm kỳ tới, gắn với việc tuyên truyền thực hiện chiến lược phát triển kinh tế- xã hội 2011-</w:t>
      </w:r>
      <w:r w:rsidRPr="00970D9F">
        <w:rPr>
          <w:spacing w:val="-4"/>
          <w:szCs w:val="28"/>
        </w:rPr>
        <w:t xml:space="preserve">2020; kế hoạch phát triển kinh tế- xã hội giai đoạn 2015-2020. Phản ánh việc triển khai, thực hiện Kế hoạch số 247-KH/HU, ngày 09 tháng 9 năm 2019 của Ban Thường vụ Huyện ủy </w:t>
      </w:r>
      <w:r w:rsidRPr="00970D9F">
        <w:rPr>
          <w:i/>
          <w:spacing w:val="-4"/>
          <w:szCs w:val="28"/>
        </w:rPr>
        <w:t>về Đại hội các đảng bộ, chi bộ trực thuộc Huyện ủy, nhiệm kỳ 2020-2025</w:t>
      </w:r>
      <w:r w:rsidRPr="00970D9F">
        <w:rPr>
          <w:spacing w:val="-4"/>
          <w:szCs w:val="28"/>
        </w:rPr>
        <w:t>.</w:t>
      </w:r>
    </w:p>
    <w:p w:rsidR="005F14D9" w:rsidRPr="00F036F1" w:rsidRDefault="005F14D9" w:rsidP="00F036F1">
      <w:pPr>
        <w:jc w:val="both"/>
        <w:rPr>
          <w:szCs w:val="28"/>
        </w:rPr>
      </w:pPr>
      <w:r w:rsidRPr="00F036F1">
        <w:rPr>
          <w:b/>
          <w:szCs w:val="28"/>
        </w:rPr>
        <w:t>2.</w:t>
      </w:r>
      <w:r w:rsidRPr="00F036F1">
        <w:rPr>
          <w:szCs w:val="28"/>
        </w:rPr>
        <w:t xml:space="preserve"> Tình cảm và nguyện vọng của cán bộ, đảng viên và quần chúng nhân dân đối với đại hội đảng bộ các cấp tiến tới Đại hội đại biểu toàn quốc lần thứ XIII của Đảng. Công tác chuẩn bị, các ý kiến góp ý của cán bộ, đảng viên và Nhân dân đối với các văn kiện trình đại hội đảng bộ các cấp</w:t>
      </w:r>
      <w:r w:rsidR="00D2364D" w:rsidRPr="00F036F1">
        <w:rPr>
          <w:szCs w:val="28"/>
        </w:rPr>
        <w:t xml:space="preserve"> và Đại hội lần thứ XIII của Đảng.</w:t>
      </w:r>
    </w:p>
    <w:p w:rsidR="00D2364D" w:rsidRPr="00F036F1" w:rsidRDefault="00D2364D" w:rsidP="00F036F1">
      <w:pPr>
        <w:jc w:val="both"/>
        <w:rPr>
          <w:szCs w:val="28"/>
        </w:rPr>
      </w:pPr>
      <w:r w:rsidRPr="00F036F1">
        <w:rPr>
          <w:b/>
          <w:szCs w:val="28"/>
        </w:rPr>
        <w:t>3.</w:t>
      </w:r>
      <w:r w:rsidRPr="00F036F1">
        <w:rPr>
          <w:szCs w:val="28"/>
        </w:rPr>
        <w:t xml:space="preserve"> Những kinh nghiệm rút ra trong chỉ đạo và tổ chức đại hội điểm, đại hội thí điểm bầu trực tiếp ban thường vụ, bí thư, phó bí thư cấp ủy tại đại hội; thông tin diễn biến và kết quả đại hội đảng bộ cơ sở, Đại hội đại biểu Đảng bộ huyện lần thứ XVII, nhiệm kỳ 2020-2025.</w:t>
      </w:r>
    </w:p>
    <w:p w:rsidR="00D2364D" w:rsidRPr="00F036F1" w:rsidRDefault="00D2364D" w:rsidP="00F036F1">
      <w:pPr>
        <w:jc w:val="both"/>
        <w:rPr>
          <w:szCs w:val="28"/>
        </w:rPr>
      </w:pPr>
      <w:r w:rsidRPr="00F036F1">
        <w:rPr>
          <w:b/>
          <w:szCs w:val="28"/>
        </w:rPr>
        <w:t>4.</w:t>
      </w:r>
      <w:r w:rsidRPr="00F036F1">
        <w:rPr>
          <w:szCs w:val="28"/>
        </w:rPr>
        <w:t xml:space="preserve"> Các phong trào thi đua lập thành tích chào mừng các ngày lễ lớn, kỷ niệm trong năm 2020, nhất là kỷ niệm 90 năm ngày thành lập Đảng Cộng sản Việt Nam; 45 năm giải phóng miền Nam, thống nhất đất nước; 75 năm Cách mạng tháng Tám và Quốc khánh 2/9; chào mừng Đại hội thi đua yêu nước toàn tỉnh lần thứ X</w:t>
      </w:r>
      <w:r w:rsidR="00E3040E" w:rsidRPr="00F036F1">
        <w:rPr>
          <w:szCs w:val="28"/>
        </w:rPr>
        <w:t xml:space="preserve">; 75 năm thành lập Đảng bộ tỉnh Gia Lai. Giới thiệu, biểu dương, khen thưởng những tập thể, </w:t>
      </w:r>
      <w:r w:rsidR="00E3040E" w:rsidRPr="00F036F1">
        <w:rPr>
          <w:szCs w:val="28"/>
        </w:rPr>
        <w:lastRenderedPageBreak/>
        <w:t>cá nhân điển hình tiên tiến, những nhân tố mới, thành tích của các địa phương, đơn vị trong phong trào thi đua lập thành tích chào mừng đại hội đảng bộ các cấp, tiến tới Đại hội Đảng bộ huyện lần thứ XVII, Đại hội đại biểu Đảng bộ tỉnh lần thứ XVI, Đại hội đại biểu toàn quốc lần thứ XIII của Đảng; những điển hình tiêu biểu, gương người tốt, việc tốt trong học tập và làm theo tư tưởng, đạo đức, phong cách Hồ Chí Minh.</w:t>
      </w:r>
    </w:p>
    <w:p w:rsidR="00E3040E" w:rsidRPr="00F036F1" w:rsidRDefault="00E3040E" w:rsidP="00F036F1">
      <w:pPr>
        <w:jc w:val="both"/>
        <w:rPr>
          <w:szCs w:val="28"/>
        </w:rPr>
      </w:pPr>
      <w:r w:rsidRPr="00F036F1">
        <w:rPr>
          <w:b/>
          <w:szCs w:val="28"/>
        </w:rPr>
        <w:t>5.</w:t>
      </w:r>
      <w:r w:rsidRPr="00F036F1">
        <w:rPr>
          <w:szCs w:val="28"/>
        </w:rPr>
        <w:t xml:space="preserve"> Kịp thời phát hiện và phê phán tư tưởng, bè phái, cục bộ; chạy chức, chạy quyền, chạy vị trí; lợi dụng tính dân chủ trong góp ý để gây mất đoàn kết nội bộ; thái độ thờ ơ vô cảm; thiếu trách nhiệm, thiếu ý thức xây dựng Đảng...Chú trọng phản bác các luận điệu sai trái, xuyên tạc, chống phá Đảng, Nhà nước và chế độ của các thế lực thù địch.</w:t>
      </w:r>
    </w:p>
    <w:p w:rsidR="009E4B81" w:rsidRPr="00F036F1" w:rsidRDefault="009E4B81" w:rsidP="00F036F1">
      <w:pPr>
        <w:jc w:val="both"/>
        <w:rPr>
          <w:szCs w:val="28"/>
        </w:rPr>
      </w:pPr>
      <w:r w:rsidRPr="00F036F1">
        <w:rPr>
          <w:b/>
          <w:szCs w:val="28"/>
        </w:rPr>
        <w:t xml:space="preserve">2. Đợt 2: </w:t>
      </w:r>
      <w:r w:rsidR="00E3040E" w:rsidRPr="00F036F1">
        <w:rPr>
          <w:b/>
          <w:szCs w:val="28"/>
        </w:rPr>
        <w:t>Thời điểm trước và trong thời điểm diễn ra Đại hội đại biểu Đảng bộ tỉnh lần thứ XVI, nhiệm kỳ 2020-2025</w:t>
      </w:r>
      <w:r w:rsidRPr="00F036F1">
        <w:rPr>
          <w:b/>
          <w:szCs w:val="28"/>
        </w:rPr>
        <w:t xml:space="preserve"> (tháng</w:t>
      </w:r>
      <w:r w:rsidR="003A3EB6" w:rsidRPr="00F036F1">
        <w:rPr>
          <w:b/>
          <w:szCs w:val="28"/>
        </w:rPr>
        <w:t xml:space="preserve"> 10</w:t>
      </w:r>
      <w:r w:rsidRPr="00F036F1">
        <w:rPr>
          <w:b/>
          <w:szCs w:val="28"/>
        </w:rPr>
        <w:t>/2020),</w:t>
      </w:r>
      <w:r w:rsidRPr="00F036F1">
        <w:rPr>
          <w:szCs w:val="28"/>
        </w:rPr>
        <w:t xml:space="preserve"> tập trung tuyên truyền:</w:t>
      </w:r>
    </w:p>
    <w:p w:rsidR="00A17432" w:rsidRPr="00F036F1" w:rsidRDefault="00A17432" w:rsidP="00F036F1">
      <w:pPr>
        <w:jc w:val="both"/>
        <w:rPr>
          <w:szCs w:val="28"/>
        </w:rPr>
      </w:pPr>
      <w:r w:rsidRPr="00F036F1">
        <w:rPr>
          <w:szCs w:val="28"/>
        </w:rPr>
        <w:t>- Nội dung dự thảo các văn kiện trình Đại hội đại biểu Đảng bộ tỉnh lần thứ XVI, nhiệm kỳ 2020-2025, kết quả, tinh thần đóng góp ý kiến của cán bộ, đảng viên, nhân dân</w:t>
      </w:r>
      <w:r w:rsidR="0085281B" w:rsidRPr="00F036F1">
        <w:rPr>
          <w:szCs w:val="28"/>
        </w:rPr>
        <w:t xml:space="preserve"> trong huyện</w:t>
      </w:r>
      <w:r w:rsidRPr="00F036F1">
        <w:rPr>
          <w:szCs w:val="28"/>
        </w:rPr>
        <w:t>, ý kiến của Đại hội đảng bộ, chi bộ cấp dưới đối với các văn kiện trình Đại hội Đảng bộ tỉnh lần thứ XVI.</w:t>
      </w:r>
    </w:p>
    <w:p w:rsidR="00A17432" w:rsidRPr="00F036F1" w:rsidRDefault="00147540" w:rsidP="00F036F1">
      <w:pPr>
        <w:jc w:val="both"/>
        <w:rPr>
          <w:szCs w:val="28"/>
        </w:rPr>
      </w:pPr>
      <w:r w:rsidRPr="00F036F1">
        <w:rPr>
          <w:szCs w:val="28"/>
        </w:rPr>
        <w:t xml:space="preserve">- Những thành tựu nổi bật của địa phương qua 5 năm thực hiện Nghị quyết Đại hội đại biểu lần thứ XV Đảng bộ tỉnh, Đại hội XII của Đảng. Đánh giá kết quả thực hiện mục tiêu, các chỉ tiêu chủ yếu giai đoạn 2015-2020; việc lãnh đạo, chỉ đạo xây dựng và tổ chức thực hiện một số chương trình trọng tâm của Đảng bộ tỉnh trong nhiệm kỳ về phát huy quyền làm chủ của nhân dân, chăm lo nâng cao đời sống vật chất và văn hóa tinh thần của nhân dân, nhất là giảm nhanh tỷ lệ hộ nghèo trong đồng </w:t>
      </w:r>
      <w:r w:rsidRPr="00970D9F">
        <w:rPr>
          <w:spacing w:val="-4"/>
          <w:szCs w:val="28"/>
        </w:rPr>
        <w:t>bào dân tộc thiểu số, xây dựng, nâng cao chất lượng đội ngũ cán bộ, công chức, viên chức, nâng cao chỉ số cạnh tranh cấp tỉnh, giữ vững an ninh chính trị, an ninh biên giới, phòng, chống âm mưu thủ đoạn chống phá của các thế lực thù địch và bọn phản động...</w:t>
      </w:r>
    </w:p>
    <w:p w:rsidR="00147540" w:rsidRPr="00F036F1" w:rsidRDefault="00147540" w:rsidP="00F036F1">
      <w:pPr>
        <w:jc w:val="both"/>
        <w:rPr>
          <w:szCs w:val="28"/>
        </w:rPr>
      </w:pPr>
      <w:r w:rsidRPr="00F036F1">
        <w:rPr>
          <w:szCs w:val="28"/>
        </w:rPr>
        <w:t>- Tâm tư, nguyện vọng của cán bộ, đảng viên và nhân dân, tâm trạng, dư luận xã hội về kết quả của đại hội đảng bộ các cấp.</w:t>
      </w:r>
    </w:p>
    <w:p w:rsidR="00147540" w:rsidRPr="00F036F1" w:rsidRDefault="00147540" w:rsidP="00F036F1">
      <w:pPr>
        <w:jc w:val="both"/>
        <w:rPr>
          <w:szCs w:val="28"/>
        </w:rPr>
      </w:pPr>
      <w:r w:rsidRPr="00F036F1">
        <w:rPr>
          <w:szCs w:val="28"/>
        </w:rPr>
        <w:t>- Công tác tổ chức Đại hội XVI Đảng bộ tỉnh; Quy chế bầu cử trong Đảng; tiêu chuẩn, cơ cấu, độ tuổi tham gia Ban Chấp hành Đảng bộ tỉnh khóa XVI. Phản ánh tình cảm của các tầng lớp nhân dân trong tỉnh, huyện, những nguyện vọng, mong muốn chính đáng của cán bộ, đảng viên</w:t>
      </w:r>
      <w:r w:rsidR="002B465C" w:rsidRPr="00F036F1">
        <w:rPr>
          <w:szCs w:val="28"/>
        </w:rPr>
        <w:t xml:space="preserve"> và nhân dân đối với Đại hội đại biểu Đảng bộ tỉnh lần thứ XVI, nhiệm kỳ 2020-2025.</w:t>
      </w:r>
    </w:p>
    <w:p w:rsidR="002B465C" w:rsidRPr="00F036F1" w:rsidRDefault="002B465C" w:rsidP="00F036F1">
      <w:pPr>
        <w:jc w:val="both"/>
        <w:rPr>
          <w:szCs w:val="28"/>
        </w:rPr>
      </w:pPr>
      <w:r w:rsidRPr="00F036F1">
        <w:rPr>
          <w:szCs w:val="28"/>
        </w:rPr>
        <w:t xml:space="preserve">- Các phong trào thi đua, hoạt động chào mừng thành công đại hội đảng bộ các cấp tiến tới Đại hội đại biểu Đảng bộ tỉnh lần thứ XVI. Tuyên truyền kết quả, những </w:t>
      </w:r>
      <w:r w:rsidRPr="00F036F1">
        <w:rPr>
          <w:szCs w:val="28"/>
        </w:rPr>
        <w:lastRenderedPageBreak/>
        <w:t xml:space="preserve">điển hình được tuyên dương, khen thưởng tại Đại hội đại biểu các dân tộc thiểu số tỉnh Gia Lai </w:t>
      </w:r>
      <w:r w:rsidR="00B812C3" w:rsidRPr="00F036F1">
        <w:rPr>
          <w:szCs w:val="28"/>
        </w:rPr>
        <w:t>(tháng 3/2019), Đại hội thi đua yêu nước tỉnh Gia Lai lần thứ X, giai đoạn 2015-2020 (dự kiến được tổ chức vào Quý IV/2020).</w:t>
      </w:r>
    </w:p>
    <w:p w:rsidR="00B812C3" w:rsidRPr="00F036F1" w:rsidRDefault="00B812C3" w:rsidP="00F036F1">
      <w:pPr>
        <w:jc w:val="both"/>
        <w:rPr>
          <w:b/>
          <w:i/>
          <w:szCs w:val="28"/>
        </w:rPr>
      </w:pPr>
      <w:r w:rsidRPr="00F036F1">
        <w:rPr>
          <w:b/>
          <w:i/>
          <w:szCs w:val="28"/>
        </w:rPr>
        <w:t>Trong thời gian diễn ra Đại hội, tập trung tuyên truyền:</w:t>
      </w:r>
    </w:p>
    <w:p w:rsidR="00B812C3" w:rsidRPr="00970D9F" w:rsidRDefault="00B812C3" w:rsidP="00F036F1">
      <w:pPr>
        <w:jc w:val="both"/>
        <w:rPr>
          <w:spacing w:val="-8"/>
          <w:szCs w:val="28"/>
        </w:rPr>
      </w:pPr>
      <w:r w:rsidRPr="00970D9F">
        <w:rPr>
          <w:spacing w:val="-8"/>
          <w:szCs w:val="28"/>
        </w:rPr>
        <w:t>- Tầm quan trọng, ý nghĩa, chủ đề của Đại hội và phương châm chỉ đạo của Đại hội.</w:t>
      </w:r>
    </w:p>
    <w:p w:rsidR="00B812C3" w:rsidRPr="00F036F1" w:rsidRDefault="00B812C3" w:rsidP="00F036F1">
      <w:pPr>
        <w:jc w:val="both"/>
        <w:rPr>
          <w:szCs w:val="28"/>
        </w:rPr>
      </w:pPr>
      <w:r w:rsidRPr="00F036F1">
        <w:rPr>
          <w:szCs w:val="28"/>
        </w:rPr>
        <w:t>- Vai trò, trách nhiệm của các đại biểu tham dự Đại hội.</w:t>
      </w:r>
    </w:p>
    <w:p w:rsidR="00B812C3" w:rsidRPr="00F036F1" w:rsidRDefault="00B812C3" w:rsidP="00F036F1">
      <w:pPr>
        <w:jc w:val="both"/>
        <w:rPr>
          <w:szCs w:val="28"/>
        </w:rPr>
      </w:pPr>
      <w:r w:rsidRPr="00F036F1">
        <w:rPr>
          <w:szCs w:val="28"/>
        </w:rPr>
        <w:t>- Các hoạt động tại Đại hội.</w:t>
      </w:r>
    </w:p>
    <w:p w:rsidR="00B812C3" w:rsidRPr="00F036F1" w:rsidRDefault="00B812C3" w:rsidP="00F036F1">
      <w:pPr>
        <w:jc w:val="both"/>
        <w:rPr>
          <w:szCs w:val="28"/>
        </w:rPr>
      </w:pPr>
      <w:r w:rsidRPr="00F036F1">
        <w:rPr>
          <w:szCs w:val="28"/>
        </w:rPr>
        <w:t>- Nội dung các văn kiện trình Đại hội.</w:t>
      </w:r>
    </w:p>
    <w:p w:rsidR="00B812C3" w:rsidRPr="00F036F1" w:rsidRDefault="00B812C3" w:rsidP="00F036F1">
      <w:pPr>
        <w:jc w:val="both"/>
        <w:rPr>
          <w:szCs w:val="28"/>
        </w:rPr>
      </w:pPr>
      <w:r w:rsidRPr="00F036F1">
        <w:rPr>
          <w:szCs w:val="28"/>
        </w:rPr>
        <w:t>- Các ý kiến tham gia góp ý và quyết định của Đại hội.</w:t>
      </w:r>
    </w:p>
    <w:p w:rsidR="00B812C3" w:rsidRPr="00F036F1" w:rsidRDefault="00B812C3" w:rsidP="00F036F1">
      <w:pPr>
        <w:jc w:val="both"/>
        <w:rPr>
          <w:szCs w:val="28"/>
        </w:rPr>
      </w:pPr>
      <w:r w:rsidRPr="00F036F1">
        <w:rPr>
          <w:szCs w:val="28"/>
        </w:rPr>
        <w:t>- Quy chế hoạt động, bầu cử của Đại hội.</w:t>
      </w:r>
    </w:p>
    <w:p w:rsidR="00B812C3" w:rsidRPr="00F036F1" w:rsidRDefault="00B812C3" w:rsidP="00F036F1">
      <w:pPr>
        <w:jc w:val="both"/>
        <w:rPr>
          <w:szCs w:val="28"/>
        </w:rPr>
      </w:pPr>
      <w:r w:rsidRPr="00F036F1">
        <w:rPr>
          <w:szCs w:val="28"/>
        </w:rPr>
        <w:t>- Kết quả bầu cử Ban Chấp hành Đảng bộ tỉnh, Ban Thường vụ, Bí thư, Phó Bí thư, Chủ nhiệm Ủy ban Kiểm tra, Ủy viên Ủy ban Kiểm tra cấp ủy.</w:t>
      </w:r>
    </w:p>
    <w:p w:rsidR="00B812C3" w:rsidRPr="00F036F1" w:rsidRDefault="00B812C3" w:rsidP="00F036F1">
      <w:pPr>
        <w:jc w:val="both"/>
        <w:rPr>
          <w:szCs w:val="28"/>
        </w:rPr>
      </w:pPr>
      <w:r w:rsidRPr="00F036F1">
        <w:rPr>
          <w:szCs w:val="28"/>
        </w:rPr>
        <w:t>- Những điểm nhấn và thành công của Đại hội.</w:t>
      </w:r>
    </w:p>
    <w:p w:rsidR="0004164F" w:rsidRPr="00F036F1" w:rsidRDefault="00B812C3" w:rsidP="00F036F1">
      <w:pPr>
        <w:jc w:val="both"/>
        <w:rPr>
          <w:szCs w:val="28"/>
        </w:rPr>
      </w:pPr>
      <w:r w:rsidRPr="00F036F1">
        <w:rPr>
          <w:b/>
          <w:szCs w:val="28"/>
        </w:rPr>
        <w:t>3. Đợt 3:</w:t>
      </w:r>
      <w:r w:rsidRPr="00F036F1">
        <w:rPr>
          <w:szCs w:val="28"/>
        </w:rPr>
        <w:t xml:space="preserve"> </w:t>
      </w:r>
      <w:r w:rsidR="0004164F" w:rsidRPr="00F036F1">
        <w:rPr>
          <w:b/>
          <w:szCs w:val="28"/>
        </w:rPr>
        <w:t>Từ sau Đại hội XVI Đảng bộ tỉnh</w:t>
      </w:r>
      <w:r w:rsidRPr="00F036F1">
        <w:rPr>
          <w:b/>
          <w:szCs w:val="28"/>
        </w:rPr>
        <w:t xml:space="preserve"> </w:t>
      </w:r>
      <w:r w:rsidR="0004164F" w:rsidRPr="00F036F1">
        <w:rPr>
          <w:b/>
          <w:szCs w:val="28"/>
        </w:rPr>
        <w:t>đến trước thời điểm khai mạc Đại hội XIII của Đảng</w:t>
      </w:r>
      <w:r w:rsidR="0004164F" w:rsidRPr="00F036F1">
        <w:rPr>
          <w:szCs w:val="28"/>
        </w:rPr>
        <w:t>, tập trung tuyên truyền:</w:t>
      </w:r>
    </w:p>
    <w:p w:rsidR="0004164F" w:rsidRPr="00F036F1" w:rsidRDefault="0004164F" w:rsidP="00F036F1">
      <w:pPr>
        <w:jc w:val="both"/>
        <w:rPr>
          <w:szCs w:val="28"/>
        </w:rPr>
      </w:pPr>
      <w:r w:rsidRPr="00F036F1">
        <w:rPr>
          <w:szCs w:val="28"/>
        </w:rPr>
        <w:t>- Kết quả, ý nghĩa Đại hội XVI Đảng bộ tỉnh; hướng dẫn, học tập, quán triệt, tuyên truyền, triển khai thực hiện Nghị quyết Đại hội XVI Đảng bộ tỉnh.</w:t>
      </w:r>
    </w:p>
    <w:p w:rsidR="0004164F" w:rsidRPr="00F036F1" w:rsidRDefault="0004164F" w:rsidP="00F036F1">
      <w:pPr>
        <w:jc w:val="both"/>
        <w:rPr>
          <w:szCs w:val="28"/>
        </w:rPr>
      </w:pPr>
      <w:r w:rsidRPr="00F036F1">
        <w:rPr>
          <w:szCs w:val="28"/>
        </w:rPr>
        <w:t>- Ý kiến đóng góp của nhân dân các dân tộc trong tỉnh vào dự thảo các văn kiện trình Đại hội XIII của Đảng; tình cảm của cán bộ, đảng viên, nhân dân trong và ngoài nước hướng về Đảng, nhất là những mong muốn, nguyện vọng của cán bộ, đảng viên và nhân dân với Đại hội.</w:t>
      </w:r>
    </w:p>
    <w:p w:rsidR="0004164F" w:rsidRPr="00F036F1" w:rsidRDefault="0004164F" w:rsidP="00F036F1">
      <w:pPr>
        <w:jc w:val="both"/>
        <w:rPr>
          <w:szCs w:val="28"/>
        </w:rPr>
      </w:pPr>
      <w:r w:rsidRPr="00F036F1">
        <w:rPr>
          <w:szCs w:val="28"/>
        </w:rPr>
        <w:t>- Tập trung tuyên truyền những thành tựu nổi bật của đất nước sau hơn 30 năm thực hiện đường lối đổi mới, kết quả 5 năm thực hiện Nghị quyết Đại hội đại biểu toàn quốc lần thứ XII của Đảng, 5 năm thực hiện Kế hoạch phát triển kinh tế- xã hội 2015-2020</w:t>
      </w:r>
      <w:r w:rsidR="001B7A43" w:rsidRPr="00F036F1">
        <w:rPr>
          <w:szCs w:val="28"/>
        </w:rPr>
        <w:t xml:space="preserve"> và 10 năm thực hiện Chiến lược phát triển kinh tế- xã hội 2011-2020; quá trình đổi mới tư duy của Đảng ta và bài học kinh nghiệm, phương hướng, nhiệm vụ, giải pháp vượt lên khó khăn, thách thức về kinh tế và đẩy mạnh hội nhập quốc tế.</w:t>
      </w:r>
    </w:p>
    <w:p w:rsidR="001B7A43" w:rsidRPr="00F036F1" w:rsidRDefault="001B7A43" w:rsidP="00F036F1">
      <w:pPr>
        <w:jc w:val="both"/>
        <w:rPr>
          <w:szCs w:val="28"/>
        </w:rPr>
      </w:pPr>
      <w:r w:rsidRPr="00F036F1">
        <w:rPr>
          <w:szCs w:val="28"/>
        </w:rPr>
        <w:t>- Công tác chuẩn bị tổ chức Đại hội XIII của Đảng; Quy chế bầu cử trong Đảng; tiêu chuẩn, cơ cấu, độ tuổi tham gia Ban Chấp hành Trung ương Đảng khóa XIII.</w:t>
      </w:r>
    </w:p>
    <w:p w:rsidR="001B7A43" w:rsidRPr="00F036F1" w:rsidRDefault="001B7A43" w:rsidP="00F036F1">
      <w:pPr>
        <w:jc w:val="both"/>
        <w:rPr>
          <w:szCs w:val="28"/>
        </w:rPr>
      </w:pPr>
      <w:r w:rsidRPr="00F036F1">
        <w:rPr>
          <w:szCs w:val="28"/>
        </w:rPr>
        <w:t>- Nhữ</w:t>
      </w:r>
      <w:r w:rsidR="004738BF" w:rsidRPr="00F036F1">
        <w:rPr>
          <w:szCs w:val="28"/>
        </w:rPr>
        <w:t xml:space="preserve">ng gương </w:t>
      </w:r>
      <w:r w:rsidRPr="00F036F1">
        <w:rPr>
          <w:szCs w:val="28"/>
        </w:rPr>
        <w:t>điển hình tiên tiến, những nhân tố mới trong phong trào thi đua lập thành tích chào mừng Đại hội XIII của Đảng.</w:t>
      </w:r>
    </w:p>
    <w:p w:rsidR="001B7A43" w:rsidRPr="00F036F1" w:rsidRDefault="001B7A43" w:rsidP="00F036F1">
      <w:pPr>
        <w:jc w:val="both"/>
        <w:rPr>
          <w:szCs w:val="28"/>
        </w:rPr>
      </w:pPr>
      <w:r w:rsidRPr="00F036F1">
        <w:rPr>
          <w:b/>
          <w:szCs w:val="28"/>
        </w:rPr>
        <w:lastRenderedPageBreak/>
        <w:t>4. Đợt 4: Trong thời điểm diễn ra Đại hội XIII của Đảng</w:t>
      </w:r>
      <w:r w:rsidRPr="00F036F1">
        <w:rPr>
          <w:szCs w:val="28"/>
        </w:rPr>
        <w:t>, tập trung tuyên truyền:</w:t>
      </w:r>
    </w:p>
    <w:p w:rsidR="001B7A43" w:rsidRPr="00F036F1" w:rsidRDefault="001B7A43" w:rsidP="00F036F1">
      <w:pPr>
        <w:jc w:val="both"/>
        <w:rPr>
          <w:szCs w:val="28"/>
        </w:rPr>
      </w:pPr>
      <w:r w:rsidRPr="00F036F1">
        <w:rPr>
          <w:szCs w:val="28"/>
        </w:rPr>
        <w:t>- Tầm vóc, ý nghĩa Đại hội XIII của Đảng.</w:t>
      </w:r>
    </w:p>
    <w:p w:rsidR="001B7A43" w:rsidRPr="00F036F1" w:rsidRDefault="001B7A43" w:rsidP="00F036F1">
      <w:pPr>
        <w:jc w:val="both"/>
        <w:rPr>
          <w:szCs w:val="28"/>
        </w:rPr>
      </w:pPr>
      <w:r w:rsidRPr="00F036F1">
        <w:rPr>
          <w:szCs w:val="28"/>
        </w:rPr>
        <w:t>- Các hoạt động của Đại hội.</w:t>
      </w:r>
    </w:p>
    <w:p w:rsidR="001B7A43" w:rsidRPr="00F036F1" w:rsidRDefault="001B7A43" w:rsidP="00F036F1">
      <w:pPr>
        <w:jc w:val="both"/>
        <w:rPr>
          <w:szCs w:val="28"/>
        </w:rPr>
      </w:pPr>
      <w:r w:rsidRPr="00F036F1">
        <w:rPr>
          <w:szCs w:val="28"/>
        </w:rPr>
        <w:t>- Nội dung các Văn kiện chính thức được trình bày tại Đại hội.</w:t>
      </w:r>
    </w:p>
    <w:p w:rsidR="001B7A43" w:rsidRPr="00F036F1" w:rsidRDefault="001B7A43" w:rsidP="00F036F1">
      <w:pPr>
        <w:jc w:val="both"/>
        <w:rPr>
          <w:szCs w:val="28"/>
        </w:rPr>
      </w:pPr>
      <w:r w:rsidRPr="00F036F1">
        <w:rPr>
          <w:szCs w:val="28"/>
        </w:rPr>
        <w:t>- Hoạt động thảo luận và các quyết định của Đại hội.</w:t>
      </w:r>
    </w:p>
    <w:p w:rsidR="001B7A43" w:rsidRPr="00F036F1" w:rsidRDefault="001B7A43" w:rsidP="00F036F1">
      <w:pPr>
        <w:jc w:val="both"/>
        <w:rPr>
          <w:szCs w:val="28"/>
        </w:rPr>
      </w:pPr>
      <w:r w:rsidRPr="00F036F1">
        <w:rPr>
          <w:szCs w:val="28"/>
        </w:rPr>
        <w:t>- Kết quả bầu cử Ban Chấp hành Trung ương, Bộ Chính trị, Tổng Bí thư, Ban Bí thư, Ủy ban Kiểm tra Trung ương.</w:t>
      </w:r>
    </w:p>
    <w:p w:rsidR="001B7A43" w:rsidRPr="00F036F1" w:rsidRDefault="001B7A43" w:rsidP="00F036F1">
      <w:pPr>
        <w:jc w:val="both"/>
        <w:rPr>
          <w:szCs w:val="28"/>
        </w:rPr>
      </w:pPr>
      <w:r w:rsidRPr="00F036F1">
        <w:rPr>
          <w:szCs w:val="28"/>
        </w:rPr>
        <w:t>- Tình cảm, nguyện vọng của cán bộ, đảng viên và nhân dân các dân tộc tỉnh Gia Lai đối với Đại hội.</w:t>
      </w:r>
    </w:p>
    <w:p w:rsidR="001B7A43" w:rsidRPr="00F036F1" w:rsidRDefault="001B7A43" w:rsidP="00F036F1">
      <w:pPr>
        <w:jc w:val="both"/>
        <w:rPr>
          <w:szCs w:val="28"/>
        </w:rPr>
      </w:pPr>
      <w:r w:rsidRPr="00F036F1">
        <w:rPr>
          <w:b/>
          <w:szCs w:val="28"/>
        </w:rPr>
        <w:t>5. Đợt 5: Sau Đại hội XIII của Đảng</w:t>
      </w:r>
      <w:r w:rsidRPr="00F036F1">
        <w:rPr>
          <w:szCs w:val="28"/>
        </w:rPr>
        <w:t>, tập trung tuyên truyền:</w:t>
      </w:r>
    </w:p>
    <w:p w:rsidR="001B7A43" w:rsidRPr="00F036F1" w:rsidRDefault="001B7A43" w:rsidP="00F036F1">
      <w:pPr>
        <w:jc w:val="both"/>
        <w:rPr>
          <w:szCs w:val="28"/>
        </w:rPr>
      </w:pPr>
      <w:r w:rsidRPr="00F036F1">
        <w:rPr>
          <w:szCs w:val="28"/>
        </w:rPr>
        <w:t>- Các hoạt động chào mừng thành công Đại hội XIII của Đảng.</w:t>
      </w:r>
    </w:p>
    <w:p w:rsidR="001B7A43" w:rsidRPr="00F036F1" w:rsidRDefault="001B7A43" w:rsidP="00F036F1">
      <w:pPr>
        <w:jc w:val="both"/>
        <w:rPr>
          <w:szCs w:val="28"/>
        </w:rPr>
      </w:pPr>
      <w:r w:rsidRPr="00F036F1">
        <w:rPr>
          <w:szCs w:val="28"/>
        </w:rPr>
        <w:t>- Thông báo nhanh kết quả Đại hội XIII của Đảng.</w:t>
      </w:r>
    </w:p>
    <w:p w:rsidR="001B7A43" w:rsidRPr="00F036F1" w:rsidRDefault="001B7A43" w:rsidP="00F036F1">
      <w:pPr>
        <w:jc w:val="both"/>
        <w:rPr>
          <w:szCs w:val="28"/>
        </w:rPr>
      </w:pPr>
      <w:r w:rsidRPr="00F036F1">
        <w:rPr>
          <w:szCs w:val="28"/>
        </w:rPr>
        <w:t>- Tuyên truyền Nghị quyết Đại hội XIII của Đảng; việc tổ chức học tập, quán triệt, triển khai thực hiện Nghị quyết Đại hội XIII của Đảng.</w:t>
      </w:r>
    </w:p>
    <w:p w:rsidR="001B7A43" w:rsidRPr="00F036F1" w:rsidRDefault="001B7A43" w:rsidP="00F036F1">
      <w:pPr>
        <w:jc w:val="both"/>
        <w:rPr>
          <w:szCs w:val="28"/>
        </w:rPr>
      </w:pPr>
      <w:r w:rsidRPr="00F036F1">
        <w:rPr>
          <w:szCs w:val="28"/>
        </w:rPr>
        <w:t>- Các phong trào thi đua yêu nước, các chương trình hành động cách mạng thực hiện Nghị quyết Đại hội XIII của Đảng.</w:t>
      </w:r>
    </w:p>
    <w:p w:rsidR="001B7A43" w:rsidRPr="00F036F1" w:rsidRDefault="001B7A43" w:rsidP="00F036F1">
      <w:pPr>
        <w:jc w:val="both"/>
        <w:rPr>
          <w:szCs w:val="28"/>
        </w:rPr>
      </w:pPr>
      <w:r w:rsidRPr="00F036F1">
        <w:rPr>
          <w:szCs w:val="28"/>
        </w:rPr>
        <w:t>- Tư tưởng, tâm trạng của cán bộ, đảng viên, nhân dân trong huyện, trong tỉnh, trong nước và dư luận tích cực</w:t>
      </w:r>
      <w:r w:rsidR="00FC67EC" w:rsidRPr="00F036F1">
        <w:rPr>
          <w:szCs w:val="28"/>
        </w:rPr>
        <w:t xml:space="preserve"> của bạn bè quốc tế về kết quả Đại hội XIII của Đảng.</w:t>
      </w:r>
    </w:p>
    <w:p w:rsidR="00FC67EC" w:rsidRPr="00F036F1" w:rsidRDefault="00FC67EC" w:rsidP="00F036F1">
      <w:pPr>
        <w:jc w:val="both"/>
        <w:rPr>
          <w:szCs w:val="28"/>
        </w:rPr>
      </w:pPr>
      <w:r w:rsidRPr="00F036F1">
        <w:rPr>
          <w:szCs w:val="28"/>
        </w:rPr>
        <w:t>Bên cạnh các nội dung theo 5 đợt tuyên truyền cao điểm nêu trên, trong quá trình diễn ra Đại hội Đảng các cấp, Đại hội XVII Đảng bộ huyện, Đại hội XVI Đảng bộ tỉnh và Đại hội XIII của Đảng, các chi bộ, đảng bộ cơ sở, các cơ quan, ban, ngành, Mặt trận và các đoàn thể huyện luôn coi trọng việc nắm bắt tư tưởng, tâm trạng, dư luận xã hội; tuyên truyền đấu tranh, phản bác các thông tin, quan điểm sai trái; chống âm mưu “diễn biến hòa bình” của các thế lực thù địch và các phần tử cơ hội chính trị, lợi dụng việc góp ý vào các dự thảo văn kiện Đại hội để xuyên tạc, phủ nhận Cương lĩnh, Điều lệ Đảng, Hiến pháp, pháp luật của Nhà nước và công tác nhân sự Đại hội; phê phán tư tưởng bè phái, cục bộ, lợi ích nhóm, gây mất đoàn kết nội bộ, thái độ thờ ơ, thiếu trách nhiệm, thiếu ý thức xây dựng Đảng...</w:t>
      </w:r>
    </w:p>
    <w:p w:rsidR="00FC67EC" w:rsidRPr="00F036F1" w:rsidRDefault="00FC67EC" w:rsidP="00F036F1">
      <w:pPr>
        <w:jc w:val="both"/>
        <w:rPr>
          <w:b/>
          <w:szCs w:val="28"/>
        </w:rPr>
      </w:pPr>
      <w:r w:rsidRPr="00F036F1">
        <w:rPr>
          <w:b/>
          <w:szCs w:val="28"/>
        </w:rPr>
        <w:t>III- BIỆN PHÁP, HÌNH THỨC TUYÊN TRUYỀN CHỦ YẾU</w:t>
      </w:r>
    </w:p>
    <w:p w:rsidR="00FC67EC" w:rsidRPr="00F036F1" w:rsidRDefault="00FC67EC" w:rsidP="00F036F1">
      <w:pPr>
        <w:jc w:val="both"/>
        <w:rPr>
          <w:szCs w:val="28"/>
        </w:rPr>
      </w:pPr>
      <w:r w:rsidRPr="00F036F1">
        <w:rPr>
          <w:b/>
          <w:szCs w:val="28"/>
        </w:rPr>
        <w:t>1.</w:t>
      </w:r>
      <w:r w:rsidRPr="00F036F1">
        <w:rPr>
          <w:szCs w:val="28"/>
        </w:rPr>
        <w:t xml:space="preserve"> Tuyên truyền trên các phương tiện thông tin đại chúng của huyện, trang tin điện tử Ủy ban nhân dân huyện;</w:t>
      </w:r>
      <w:r w:rsidR="009E39A4" w:rsidRPr="00F036F1">
        <w:rPr>
          <w:szCs w:val="28"/>
        </w:rPr>
        <w:t xml:space="preserve"> truyền thanh, truyền hình, các cụm loa không dây tại </w:t>
      </w:r>
      <w:r w:rsidR="009E39A4" w:rsidRPr="00F036F1">
        <w:rPr>
          <w:szCs w:val="28"/>
        </w:rPr>
        <w:lastRenderedPageBreak/>
        <w:t>các xã, thị trấn;</w:t>
      </w:r>
      <w:r w:rsidRPr="00F036F1">
        <w:rPr>
          <w:szCs w:val="28"/>
        </w:rPr>
        <w:t xml:space="preserve"> tăng cường phối hợp tuyên truyền với các cơ quan báo chí tỉnh, Trung ương trên tất cả các lĩnh vực của đời sống xã hội.</w:t>
      </w:r>
    </w:p>
    <w:p w:rsidR="00FC67EC" w:rsidRPr="00F036F1" w:rsidRDefault="00FC67EC" w:rsidP="00F036F1">
      <w:pPr>
        <w:jc w:val="both"/>
        <w:rPr>
          <w:szCs w:val="28"/>
        </w:rPr>
      </w:pPr>
      <w:r w:rsidRPr="00F036F1">
        <w:rPr>
          <w:b/>
          <w:szCs w:val="28"/>
        </w:rPr>
        <w:t>2.</w:t>
      </w:r>
      <w:r w:rsidRPr="00F036F1">
        <w:rPr>
          <w:szCs w:val="28"/>
        </w:rPr>
        <w:t xml:space="preserve"> Đẩy mạnh công tác tuyên truyền miệng thông qua đội ngũ báo cáo viên</w:t>
      </w:r>
      <w:r w:rsidR="00B320F1" w:rsidRPr="00F036F1">
        <w:rPr>
          <w:szCs w:val="28"/>
        </w:rPr>
        <w:t xml:space="preserve"> Huyện ủy</w:t>
      </w:r>
      <w:r w:rsidRPr="00F036F1">
        <w:rPr>
          <w:szCs w:val="28"/>
        </w:rPr>
        <w:t>, tuyên truyề</w:t>
      </w:r>
      <w:r w:rsidR="00B320F1" w:rsidRPr="00F036F1">
        <w:rPr>
          <w:szCs w:val="28"/>
        </w:rPr>
        <w:t>n viên, lực lượng nòng cốt tuyên truyền miệng của các thôn, buôn trên địa bàn các xã, thị trấn.</w:t>
      </w:r>
    </w:p>
    <w:p w:rsidR="00FC67EC" w:rsidRPr="00F036F1" w:rsidRDefault="00FC67EC" w:rsidP="00F036F1">
      <w:pPr>
        <w:jc w:val="both"/>
        <w:rPr>
          <w:szCs w:val="28"/>
        </w:rPr>
      </w:pPr>
      <w:r w:rsidRPr="00F036F1">
        <w:rPr>
          <w:b/>
          <w:szCs w:val="28"/>
        </w:rPr>
        <w:t>3.</w:t>
      </w:r>
      <w:r w:rsidRPr="00F036F1">
        <w:rPr>
          <w:szCs w:val="28"/>
        </w:rPr>
        <w:t xml:space="preserve"> Tổ chức các đợt sinh hoạt chính trị trong các tổ chức đảng, </w:t>
      </w:r>
      <w:r w:rsidR="00E40B03" w:rsidRPr="00F036F1">
        <w:rPr>
          <w:szCs w:val="28"/>
        </w:rPr>
        <w:t xml:space="preserve"> Mặt trận và các </w:t>
      </w:r>
      <w:r w:rsidRPr="00F036F1">
        <w:rPr>
          <w:szCs w:val="28"/>
        </w:rPr>
        <w:t>đoàn thể chính trị- xã hội. Tổ chức gặp mặt, trao đổi, thảo luận, phản ánh các cuộc đối thoại giữa lãnh đạo</w:t>
      </w:r>
      <w:r w:rsidR="0053124B" w:rsidRPr="00F036F1">
        <w:rPr>
          <w:szCs w:val="28"/>
        </w:rPr>
        <w:t xml:space="preserve"> hoặc tổ chức đảng với đại biểu đảng viên và đại diện nhân dân các dân tộc trong huyện.</w:t>
      </w:r>
    </w:p>
    <w:p w:rsidR="0053124B" w:rsidRPr="00F036F1" w:rsidRDefault="0053124B" w:rsidP="00F036F1">
      <w:pPr>
        <w:jc w:val="both"/>
        <w:rPr>
          <w:szCs w:val="28"/>
        </w:rPr>
      </w:pPr>
      <w:r w:rsidRPr="00F036F1">
        <w:rPr>
          <w:b/>
          <w:szCs w:val="28"/>
        </w:rPr>
        <w:t>4.</w:t>
      </w:r>
      <w:r w:rsidRPr="00F036F1">
        <w:rPr>
          <w:szCs w:val="28"/>
        </w:rPr>
        <w:t xml:space="preserve"> Tổ chức tuyên truyền cổ động, trực quan</w:t>
      </w:r>
      <w:r w:rsidR="001005FB" w:rsidRPr="00F036F1">
        <w:rPr>
          <w:szCs w:val="28"/>
        </w:rPr>
        <w:t xml:space="preserve"> thông qua hệ thống khẩu hiệu, panô, áp phích, triển lãm ảnh, xe loa lưu động, hoạt động văn hóa, văn nghệ, </w:t>
      </w:r>
      <w:r w:rsidR="009E39A4" w:rsidRPr="00F036F1">
        <w:rPr>
          <w:szCs w:val="28"/>
        </w:rPr>
        <w:t xml:space="preserve"> thể dục - </w:t>
      </w:r>
      <w:r w:rsidR="001005FB" w:rsidRPr="00F036F1">
        <w:rPr>
          <w:szCs w:val="28"/>
        </w:rPr>
        <w:t>thể thao; các cuộc thi tìm hiểu</w:t>
      </w:r>
      <w:r w:rsidR="001B5D3E" w:rsidRPr="00F036F1">
        <w:rPr>
          <w:szCs w:val="28"/>
        </w:rPr>
        <w:t xml:space="preserve"> về Đảng, Bác</w:t>
      </w:r>
      <w:r w:rsidR="001005FB" w:rsidRPr="00F036F1">
        <w:rPr>
          <w:szCs w:val="28"/>
        </w:rPr>
        <w:t>, sáng tác văn học, nghệ thuật và báo chí, các phong trào thi đua yêu nước...</w:t>
      </w:r>
    </w:p>
    <w:p w:rsidR="001005FB" w:rsidRPr="00F036F1" w:rsidRDefault="001005FB" w:rsidP="00F036F1">
      <w:pPr>
        <w:jc w:val="both"/>
        <w:rPr>
          <w:szCs w:val="28"/>
        </w:rPr>
      </w:pPr>
      <w:r w:rsidRPr="00F036F1">
        <w:rPr>
          <w:b/>
          <w:szCs w:val="28"/>
        </w:rPr>
        <w:t>5.</w:t>
      </w:r>
      <w:r w:rsidRPr="00F036F1">
        <w:rPr>
          <w:szCs w:val="28"/>
        </w:rPr>
        <w:t xml:space="preserve"> Tuyên truyền thông qua các hội nghị </w:t>
      </w:r>
      <w:r w:rsidR="004A2AC4" w:rsidRPr="00F036F1">
        <w:rPr>
          <w:szCs w:val="28"/>
        </w:rPr>
        <w:t xml:space="preserve">, các buổi sinh hoạt </w:t>
      </w:r>
      <w:r w:rsidRPr="00F036F1">
        <w:rPr>
          <w:szCs w:val="28"/>
        </w:rPr>
        <w:t>lấy ý kiến cán bộ, đảng viên, các tầng lớp nhân dân tham gia góp ý vào dự thảo văn kiện trình Đại hộ</w:t>
      </w:r>
      <w:r w:rsidR="009677B6" w:rsidRPr="00F036F1">
        <w:rPr>
          <w:szCs w:val="28"/>
        </w:rPr>
        <w:t xml:space="preserve">i cá cấp; </w:t>
      </w:r>
      <w:r w:rsidRPr="00F036F1">
        <w:rPr>
          <w:szCs w:val="28"/>
        </w:rPr>
        <w:t>Mỗi cán bộ, đảng viên tích cực, chủ động tuyên truyền, gắn với thực hiện nhiệm vụ chính trị, thường xuyên của cơ quan, đơn vị, địa phương.</w:t>
      </w:r>
    </w:p>
    <w:p w:rsidR="001005FB" w:rsidRPr="00F036F1" w:rsidRDefault="001005FB" w:rsidP="00F036F1">
      <w:pPr>
        <w:jc w:val="both"/>
        <w:rPr>
          <w:b/>
          <w:szCs w:val="28"/>
        </w:rPr>
      </w:pPr>
      <w:r w:rsidRPr="00F036F1">
        <w:rPr>
          <w:b/>
          <w:szCs w:val="28"/>
        </w:rPr>
        <w:t>IV- TỔ CHỨC THỰC HIỆN</w:t>
      </w:r>
    </w:p>
    <w:p w:rsidR="001005FB" w:rsidRPr="00F036F1" w:rsidRDefault="001005FB" w:rsidP="00F036F1">
      <w:pPr>
        <w:jc w:val="both"/>
        <w:rPr>
          <w:b/>
          <w:szCs w:val="28"/>
        </w:rPr>
      </w:pPr>
      <w:r w:rsidRPr="00F036F1">
        <w:rPr>
          <w:b/>
          <w:szCs w:val="28"/>
        </w:rPr>
        <w:t xml:space="preserve">1. </w:t>
      </w:r>
      <w:r w:rsidR="0008643A" w:rsidRPr="00F036F1">
        <w:rPr>
          <w:b/>
          <w:szCs w:val="28"/>
        </w:rPr>
        <w:t xml:space="preserve"> Đề nghị </w:t>
      </w:r>
      <w:r w:rsidRPr="00F036F1">
        <w:rPr>
          <w:b/>
          <w:szCs w:val="28"/>
        </w:rPr>
        <w:t>Tiểu ban Tuyên truyền, phục vụ, bảo vệ Đại hội đại biểu lần thứ XVII Đảng bộ huyện</w:t>
      </w:r>
    </w:p>
    <w:p w:rsidR="001005FB" w:rsidRPr="00F036F1" w:rsidRDefault="001005FB" w:rsidP="00F036F1">
      <w:pPr>
        <w:jc w:val="both"/>
        <w:rPr>
          <w:szCs w:val="28"/>
        </w:rPr>
      </w:pPr>
      <w:r w:rsidRPr="00F036F1">
        <w:rPr>
          <w:szCs w:val="28"/>
        </w:rPr>
        <w:t xml:space="preserve">- Căn cứ Kế hoạch </w:t>
      </w:r>
      <w:r w:rsidR="0008643A" w:rsidRPr="00F036F1">
        <w:rPr>
          <w:szCs w:val="28"/>
        </w:rPr>
        <w:t xml:space="preserve"> Đại hội của Ban Thường vụ Huyện ủy, Kế hoạch tuyên truyền Đại hội Đảng các cấp </w:t>
      </w:r>
      <w:r w:rsidRPr="00F036F1">
        <w:rPr>
          <w:szCs w:val="28"/>
        </w:rPr>
        <w:t>củ</w:t>
      </w:r>
      <w:r w:rsidR="0008643A" w:rsidRPr="00F036F1">
        <w:rPr>
          <w:szCs w:val="28"/>
        </w:rPr>
        <w:t>a Ban Tuyên giáo</w:t>
      </w:r>
      <w:r w:rsidRPr="00F036F1">
        <w:rPr>
          <w:szCs w:val="28"/>
        </w:rPr>
        <w:t xml:space="preserve"> Huyện ủy,</w:t>
      </w:r>
      <w:r w:rsidR="0008643A" w:rsidRPr="00F036F1">
        <w:rPr>
          <w:szCs w:val="28"/>
        </w:rPr>
        <w:t>Từng cơ quan trong</w:t>
      </w:r>
      <w:r w:rsidRPr="00F036F1">
        <w:rPr>
          <w:szCs w:val="28"/>
        </w:rPr>
        <w:t xml:space="preserve"> Tiểu ban Tuyên truyền Đại hội đại biểu lần thứ XVII Đảng bộ huyện xây dựng kế hoạch chi tiết, phân công nhiệm vụ cụ thể đối với từng tập thể, cá nhân để triển khai thực hiện các nhiệm vụ được giao đảm bảo đúng yêu cầu, thời gian, tiến độ đề ra.</w:t>
      </w:r>
    </w:p>
    <w:p w:rsidR="001005FB" w:rsidRPr="00970D9F" w:rsidRDefault="001005FB" w:rsidP="00F036F1">
      <w:pPr>
        <w:jc w:val="both"/>
        <w:rPr>
          <w:spacing w:val="-4"/>
          <w:szCs w:val="28"/>
        </w:rPr>
      </w:pPr>
      <w:r w:rsidRPr="00970D9F">
        <w:rPr>
          <w:spacing w:val="-4"/>
          <w:szCs w:val="28"/>
        </w:rPr>
        <w:t xml:space="preserve">- Định kỳ, đột xuất báo cáo kết quả triển khai thực hiện kế hoạch </w:t>
      </w:r>
      <w:r w:rsidR="0008643A" w:rsidRPr="00970D9F">
        <w:rPr>
          <w:spacing w:val="-4"/>
          <w:szCs w:val="28"/>
        </w:rPr>
        <w:t xml:space="preserve"> tuyên truyền </w:t>
      </w:r>
      <w:r w:rsidRPr="00970D9F">
        <w:rPr>
          <w:spacing w:val="-4"/>
          <w:szCs w:val="28"/>
        </w:rPr>
        <w:t>củ</w:t>
      </w:r>
      <w:r w:rsidR="0008643A" w:rsidRPr="00970D9F">
        <w:rPr>
          <w:spacing w:val="-4"/>
          <w:szCs w:val="28"/>
        </w:rPr>
        <w:t xml:space="preserve">a Ban Tuyên giáo </w:t>
      </w:r>
      <w:r w:rsidRPr="00970D9F">
        <w:rPr>
          <w:spacing w:val="-4"/>
          <w:szCs w:val="28"/>
        </w:rPr>
        <w:t xml:space="preserve">Huyện ủy theo yêu cầu của Thường trực, </w:t>
      </w:r>
      <w:r w:rsidR="00EF386B" w:rsidRPr="00970D9F">
        <w:rPr>
          <w:spacing w:val="-4"/>
          <w:szCs w:val="28"/>
        </w:rPr>
        <w:t>Ban Thường vụ Huyện ủy.</w:t>
      </w:r>
    </w:p>
    <w:p w:rsidR="00EF386B" w:rsidRPr="00F036F1" w:rsidRDefault="00EF386B" w:rsidP="00F036F1">
      <w:pPr>
        <w:jc w:val="both"/>
        <w:rPr>
          <w:b/>
          <w:szCs w:val="28"/>
        </w:rPr>
      </w:pPr>
      <w:r w:rsidRPr="00F036F1">
        <w:rPr>
          <w:b/>
          <w:szCs w:val="28"/>
        </w:rPr>
        <w:t>2. Ban Tuyên giáo Huyện ủy</w:t>
      </w:r>
    </w:p>
    <w:p w:rsidR="00EF386B" w:rsidRPr="00F036F1" w:rsidRDefault="00EF386B" w:rsidP="00F036F1">
      <w:pPr>
        <w:jc w:val="both"/>
        <w:rPr>
          <w:szCs w:val="28"/>
        </w:rPr>
      </w:pPr>
      <w:r w:rsidRPr="00F036F1">
        <w:rPr>
          <w:szCs w:val="28"/>
        </w:rPr>
        <w:t>- Chỉ đạo chặt chẽ công tác thông tin, báo chí, hoạt động của đội ngũ báo cáo viên, tuyên truyền viên; hướng dẫn, định hướng công tác tuyên truyền trước, trong và sau đại hội đảng bộ các cấp cho các chi bộ, đảng bộ cơ sở, các cơ quan, ban, ngành, Mặt trận và các đoàn thể huyện theo sự chỉ đạo của Huyện ủy và hướng dẫn của Ban Tuyên giáo Tỉnh ủy, tạo sự thống nhất trong Đảng và sự đồng thuận trong xã hội.</w:t>
      </w:r>
    </w:p>
    <w:p w:rsidR="00EF386B" w:rsidRPr="00F036F1" w:rsidRDefault="00EF386B" w:rsidP="00F036F1">
      <w:pPr>
        <w:jc w:val="both"/>
        <w:rPr>
          <w:szCs w:val="28"/>
        </w:rPr>
      </w:pPr>
      <w:r w:rsidRPr="00F036F1">
        <w:rPr>
          <w:szCs w:val="28"/>
        </w:rPr>
        <w:lastRenderedPageBreak/>
        <w:t>- Hướng dẫn các cơ quan thông tin đại chúng huyện đăng tải những nội dung cơ bản của dự thảo Báo cáo chính trị Đại hội XVII Đảng bộ huyện, dự thảo Báo cáo chính trị Đại hội XVI Đảng bộ tỉnh, dự thảo Đại hội XIII của Đảng để lấy ý kiến đóng góp rộng rãi trong các tầng lớp nhân dân.</w:t>
      </w:r>
    </w:p>
    <w:p w:rsidR="00EF386B" w:rsidRPr="00F036F1" w:rsidRDefault="00EF386B" w:rsidP="00F036F1">
      <w:pPr>
        <w:jc w:val="both"/>
        <w:rPr>
          <w:szCs w:val="28"/>
        </w:rPr>
      </w:pPr>
      <w:r w:rsidRPr="00F036F1">
        <w:rPr>
          <w:szCs w:val="28"/>
        </w:rPr>
        <w:t>- Chủ trì, phối hợp với các cơ quan liên quan thường xuyên lãnh đạo nắm chắc tình hình, tư tưởng cán bộ, đảng viên, nhân dân trước, trong và sau Đại hội đảng bộ các cấp. Phát huy hiệu quả hoạt động của Ban Chỉ đạo 35 cấp huyện trong bảo vệ nền tảng tư tưởng của Đảng, đấu tranh phản bác các quan điểm sai trái, thù địch,báo cáo Thường trực Huyện ủy có biện pháp xử lý kịp thời.</w:t>
      </w:r>
    </w:p>
    <w:p w:rsidR="00EF386B" w:rsidRPr="00F036F1" w:rsidRDefault="00EF386B" w:rsidP="00F036F1">
      <w:pPr>
        <w:jc w:val="both"/>
        <w:rPr>
          <w:szCs w:val="28"/>
        </w:rPr>
      </w:pPr>
      <w:r w:rsidRPr="00F036F1">
        <w:rPr>
          <w:szCs w:val="28"/>
        </w:rPr>
        <w:t xml:space="preserve">- Tổ chức kiểm tra, đôn đốc công tác tuyên truyền Đại hội tại cơ sở gắn với những dịp kỷ niệm các ngày lễ lớn, các sự kiện trọng đại của đất nước, của tỉnh, của huyện: Tết Nguyên đán, Ngày thành lập Đảng Cộng sản Việt Nam (03/2); Ngày giải phóng huyện (18/3), </w:t>
      </w:r>
      <w:r w:rsidR="00C0457D" w:rsidRPr="00F036F1">
        <w:rPr>
          <w:szCs w:val="28"/>
        </w:rPr>
        <w:t xml:space="preserve">Ngày </w:t>
      </w:r>
      <w:r w:rsidRPr="00F036F1">
        <w:rPr>
          <w:szCs w:val="28"/>
        </w:rPr>
        <w:t>thành lập huyện (23/4)</w:t>
      </w:r>
      <w:r w:rsidR="00C0457D" w:rsidRPr="00F036F1">
        <w:rPr>
          <w:szCs w:val="28"/>
        </w:rPr>
        <w:t>, Ngày Quốc khánh nước Cộng hòa xã hội chủ nghĩa Việt Nam (02/9)....</w:t>
      </w:r>
    </w:p>
    <w:p w:rsidR="00C0457D" w:rsidRPr="00F036F1" w:rsidRDefault="00C0457D" w:rsidP="00F036F1">
      <w:pPr>
        <w:jc w:val="both"/>
        <w:rPr>
          <w:b/>
          <w:szCs w:val="28"/>
        </w:rPr>
      </w:pPr>
      <w:r w:rsidRPr="00F036F1">
        <w:rPr>
          <w:b/>
          <w:szCs w:val="28"/>
        </w:rPr>
        <w:t>3. Ban Dân vận Huyện ủy</w:t>
      </w:r>
    </w:p>
    <w:p w:rsidR="00C0457D" w:rsidRPr="00F036F1" w:rsidRDefault="00C0457D" w:rsidP="00F036F1">
      <w:pPr>
        <w:jc w:val="both"/>
        <w:rPr>
          <w:szCs w:val="28"/>
        </w:rPr>
      </w:pPr>
      <w:r w:rsidRPr="00F036F1">
        <w:rPr>
          <w:szCs w:val="28"/>
        </w:rPr>
        <w:t xml:space="preserve">- Hướng dẫn, đôn đốc, kiểm tra thực hiện Quy chế giám sát và phản biện xã hội </w:t>
      </w:r>
      <w:r w:rsidRPr="00970D9F">
        <w:rPr>
          <w:spacing w:val="-4"/>
          <w:szCs w:val="28"/>
        </w:rPr>
        <w:t>của Mặt trận Tổ quốc và các đoàn thể chính trị- xã hội huyện. Đẩy mạnh thực hiện Quy chế dân chủ ở cơ sở, động viên và phát huy cao độ quyền làm chủ, trí tuệ của các tầng lớp nhân dân tham gia đóng góp ý kiến vào các văn kiện Đại hội Đảng bộ các cấp.</w:t>
      </w:r>
    </w:p>
    <w:p w:rsidR="001937DA" w:rsidRPr="00F036F1" w:rsidRDefault="00C0457D" w:rsidP="00F036F1">
      <w:pPr>
        <w:jc w:val="both"/>
        <w:rPr>
          <w:szCs w:val="28"/>
        </w:rPr>
      </w:pPr>
      <w:r w:rsidRPr="00F036F1">
        <w:rPr>
          <w:szCs w:val="28"/>
        </w:rPr>
        <w:t>- Chủ trì, phối hợp với</w:t>
      </w:r>
      <w:r w:rsidR="005E03D7" w:rsidRPr="00F036F1">
        <w:rPr>
          <w:szCs w:val="28"/>
        </w:rPr>
        <w:t xml:space="preserve"> Mặt trận và các đoàn thể chính trị xã hội huyện nắm chắc tâm tư, nguyện vọng của Nguwòi dân gửi đến Đại hội Đảng các cấp, đồng thời phối hợp với</w:t>
      </w:r>
      <w:r w:rsidRPr="00F036F1">
        <w:rPr>
          <w:szCs w:val="28"/>
        </w:rPr>
        <w:t xml:space="preserve"> các cơ quan liên quan hướng dẫn, theo dõi, kiểm tra, giám sát và tổng hợp ý kiến góp ý của Mặt trận Tổ quốc, các đoàn thể chính trị- xã hội huyện và nhân dân vào các dự thảo văn kiện Đại hội XVII Đảng bộ huyện, Đại hội XVI Đảng bộ tỉnh, Đại hội XIII của Đảng. </w:t>
      </w:r>
    </w:p>
    <w:p w:rsidR="00C0457D" w:rsidRPr="00F036F1" w:rsidRDefault="00C0457D" w:rsidP="00F036F1">
      <w:pPr>
        <w:jc w:val="both"/>
        <w:rPr>
          <w:b/>
          <w:szCs w:val="28"/>
        </w:rPr>
      </w:pPr>
      <w:r w:rsidRPr="00F036F1">
        <w:rPr>
          <w:b/>
          <w:szCs w:val="28"/>
        </w:rPr>
        <w:t>4. Ủ</w:t>
      </w:r>
      <w:r w:rsidR="00791B8C" w:rsidRPr="00F036F1">
        <w:rPr>
          <w:b/>
          <w:szCs w:val="28"/>
        </w:rPr>
        <w:t>y ban</w:t>
      </w:r>
      <w:r w:rsidRPr="00F036F1">
        <w:rPr>
          <w:b/>
          <w:szCs w:val="28"/>
        </w:rPr>
        <w:t xml:space="preserve"> nhân dân huyện</w:t>
      </w:r>
    </w:p>
    <w:p w:rsidR="00C0457D" w:rsidRPr="00F036F1" w:rsidRDefault="00C0457D" w:rsidP="00F036F1">
      <w:pPr>
        <w:jc w:val="both"/>
        <w:rPr>
          <w:szCs w:val="28"/>
        </w:rPr>
      </w:pPr>
      <w:r w:rsidRPr="00F036F1">
        <w:rPr>
          <w:szCs w:val="28"/>
        </w:rPr>
        <w:t>Xây dựng kế hoạch phát động đợt thi đua yêu nước, đặc biệt chào mừng Đại hội đảng các cấp tiến tới Đại hội XIII của Đảng; đồng thời chỉ đạo các xã, thị trấn, các cơ quan, đơn vị xây dựng kế hoạch cụ thể tuyên truyền Đại hội Đảng các cấp tiến tới Đại hội XIII của Đảng phù hợp với chức năng, nhiệm vụ được giao, trong đó chỉ đạ</w:t>
      </w:r>
      <w:r w:rsidR="009973E9" w:rsidRPr="00F036F1">
        <w:rPr>
          <w:szCs w:val="28"/>
        </w:rPr>
        <w:t>o.</w:t>
      </w:r>
    </w:p>
    <w:p w:rsidR="00942618" w:rsidRPr="00F036F1" w:rsidRDefault="00301793" w:rsidP="00F036F1">
      <w:pPr>
        <w:jc w:val="both"/>
        <w:rPr>
          <w:i/>
          <w:szCs w:val="28"/>
        </w:rPr>
      </w:pPr>
      <w:r w:rsidRPr="00F036F1">
        <w:rPr>
          <w:i/>
          <w:szCs w:val="28"/>
        </w:rPr>
        <w:t>4.1</w:t>
      </w:r>
      <w:r w:rsidR="00942618" w:rsidRPr="00F036F1">
        <w:rPr>
          <w:i/>
          <w:szCs w:val="28"/>
        </w:rPr>
        <w:t>. Phòng Văn hóa- Thông tin huyện</w:t>
      </w:r>
    </w:p>
    <w:p w:rsidR="00942618" w:rsidRPr="00F036F1" w:rsidRDefault="00942618" w:rsidP="00F036F1">
      <w:pPr>
        <w:jc w:val="both"/>
        <w:rPr>
          <w:szCs w:val="28"/>
        </w:rPr>
      </w:pPr>
      <w:r w:rsidRPr="00F036F1">
        <w:rPr>
          <w:szCs w:val="28"/>
        </w:rPr>
        <w:t>- Phối hợp với Ban Tuyên giáo Huyện ủy chỉ đạo đẩy mạnh công tác tuyên truyền trên các phương tiện thông tin đại chúng,</w:t>
      </w:r>
      <w:r w:rsidR="009973E9" w:rsidRPr="00F036F1">
        <w:rPr>
          <w:szCs w:val="28"/>
        </w:rPr>
        <w:t xml:space="preserve"> phối hợp chặt chẽ với bộ phận cán bộ của Văn phòng HĐND – UBND huyện thực hiện tốt việc tuyên truyền</w:t>
      </w:r>
      <w:r w:rsidRPr="00F036F1">
        <w:rPr>
          <w:szCs w:val="28"/>
        </w:rPr>
        <w:t xml:space="preserve"> </w:t>
      </w:r>
      <w:r w:rsidR="009973E9" w:rsidRPr="00F036F1">
        <w:rPr>
          <w:szCs w:val="28"/>
        </w:rPr>
        <w:t xml:space="preserve">trên cổng </w:t>
      </w:r>
      <w:r w:rsidR="009973E9" w:rsidRPr="00F036F1">
        <w:rPr>
          <w:szCs w:val="28"/>
        </w:rPr>
        <w:lastRenderedPageBreak/>
        <w:t xml:space="preserve">thông tin điện tử của huyện và trang mạng xã hội của ngành tuyên truyền các nội dung liên quan đến Đại hội Đảng các cấp; </w:t>
      </w:r>
      <w:r w:rsidRPr="00F036F1">
        <w:rPr>
          <w:szCs w:val="28"/>
        </w:rPr>
        <w:t>trên lĩnh vực văn hóa nghệ thuật về Đại hội Đảng các cấp tiến tới Đại hội XIII của Đảng.</w:t>
      </w:r>
    </w:p>
    <w:p w:rsidR="000A51E8" w:rsidRPr="00F036F1" w:rsidRDefault="000A51E8" w:rsidP="00F036F1">
      <w:pPr>
        <w:jc w:val="both"/>
        <w:rPr>
          <w:szCs w:val="28"/>
        </w:rPr>
      </w:pPr>
      <w:r w:rsidRPr="00F036F1">
        <w:rPr>
          <w:szCs w:val="28"/>
        </w:rPr>
        <w:t>- Trang thông tin điện tử Ủy ban nhân dân huyện tập trung đăng tải những nội dung cơ bản của dự thảo Báo cáo chính trị Đại hội XVII Đảng bộ huyện, Đại hội XVI Đảng bộ tỉnh, Đại hội XIII của Đảng và việc đóng góp ý kiến của các cơ quan, tổ chức, cá nhân.</w:t>
      </w:r>
    </w:p>
    <w:p w:rsidR="00942618" w:rsidRPr="00F036F1" w:rsidRDefault="00D75344" w:rsidP="00F036F1">
      <w:pPr>
        <w:jc w:val="both"/>
        <w:rPr>
          <w:szCs w:val="28"/>
        </w:rPr>
      </w:pPr>
      <w:r w:rsidRPr="00F036F1">
        <w:rPr>
          <w:szCs w:val="28"/>
        </w:rPr>
        <w:t>-</w:t>
      </w:r>
      <w:r w:rsidR="00942618" w:rsidRPr="00F036F1">
        <w:rPr>
          <w:szCs w:val="28"/>
        </w:rPr>
        <w:t>Tăng cường công tác quản lý nhà nước về các hoạt động báo chí, xuất bản liên quan đến nội dung tuyên truyền đảm bảo hiệu quả, đúng pháp luật; kiểm tra việc tổ chức các hoạt động tuyên truyền, cổ động về Đại hội Đảng bộ các cấp, Đại hội XIII của Đảng.</w:t>
      </w:r>
    </w:p>
    <w:p w:rsidR="00FC0C69" w:rsidRPr="00F036F1" w:rsidRDefault="00FC0C69" w:rsidP="00F036F1">
      <w:pPr>
        <w:jc w:val="both"/>
        <w:rPr>
          <w:i/>
          <w:szCs w:val="28"/>
        </w:rPr>
      </w:pPr>
      <w:r w:rsidRPr="00F036F1">
        <w:rPr>
          <w:i/>
          <w:szCs w:val="28"/>
        </w:rPr>
        <w:t>4.2. Trung tâm Văn hóa Thông tin và Thể thao huyện</w:t>
      </w:r>
    </w:p>
    <w:p w:rsidR="00FC0C69" w:rsidRPr="00F036F1" w:rsidRDefault="00FC0C69" w:rsidP="00F036F1">
      <w:pPr>
        <w:jc w:val="both"/>
        <w:rPr>
          <w:szCs w:val="28"/>
        </w:rPr>
      </w:pPr>
      <w:r w:rsidRPr="00F036F1">
        <w:rPr>
          <w:szCs w:val="28"/>
        </w:rPr>
        <w:t>- Xây dựng kế hoạch và tổ chức triển khai các hoạt động tuyên truyền cổ động trực quan (văn hóa nghệ thuật, thể dục thể thao,</w:t>
      </w:r>
      <w:r w:rsidR="00E91E75" w:rsidRPr="00F036F1">
        <w:rPr>
          <w:szCs w:val="28"/>
        </w:rPr>
        <w:t xml:space="preserve"> giao lưu văn hóa cồng chiêng,</w:t>
      </w:r>
      <w:r w:rsidRPr="00F036F1">
        <w:rPr>
          <w:szCs w:val="28"/>
        </w:rPr>
        <w:t xml:space="preserve"> triển lãm</w:t>
      </w:r>
      <w:r w:rsidR="006B7A8D" w:rsidRPr="00F036F1">
        <w:rPr>
          <w:szCs w:val="28"/>
        </w:rPr>
        <w:t xml:space="preserve"> ảnh</w:t>
      </w:r>
      <w:r w:rsidRPr="00F036F1">
        <w:rPr>
          <w:szCs w:val="28"/>
        </w:rPr>
        <w:t>, xe loa cổ động, hệ thống panô, áp phích, khẩu hiệu tuyên truyề</w:t>
      </w:r>
      <w:r w:rsidR="004F5302" w:rsidRPr="00F036F1">
        <w:rPr>
          <w:szCs w:val="28"/>
        </w:rPr>
        <w:t>n</w:t>
      </w:r>
      <w:r w:rsidR="0040724C" w:rsidRPr="00F036F1">
        <w:rPr>
          <w:szCs w:val="28"/>
        </w:rPr>
        <w:t>, các cụm loa Truyền thanh không dây của các xã, thị trấn</w:t>
      </w:r>
      <w:r w:rsidRPr="00F036F1">
        <w:rPr>
          <w:szCs w:val="28"/>
        </w:rPr>
        <w:t>) với phương châm thiết thực, phù hợp, hướng về cơ sở, tạo bầu không khí vui tươi, phấn khởi, hăng hái thi đua lao động sản xuất.</w:t>
      </w:r>
    </w:p>
    <w:p w:rsidR="004F1539" w:rsidRPr="00F036F1" w:rsidRDefault="00FC0C69" w:rsidP="00F036F1">
      <w:pPr>
        <w:jc w:val="both"/>
        <w:rPr>
          <w:szCs w:val="28"/>
        </w:rPr>
      </w:pPr>
      <w:r w:rsidRPr="00F036F1">
        <w:rPr>
          <w:szCs w:val="28"/>
        </w:rPr>
        <w:t>- Tăng cường viết, phản ánh các tin, bài, phóng sự, ả</w:t>
      </w:r>
      <w:r w:rsidR="009677B6" w:rsidRPr="00F036F1">
        <w:rPr>
          <w:szCs w:val="28"/>
        </w:rPr>
        <w:t>nh, phim tư liệu,</w:t>
      </w:r>
      <w:r w:rsidR="004F5302" w:rsidRPr="00F036F1">
        <w:rPr>
          <w:szCs w:val="28"/>
        </w:rPr>
        <w:t xml:space="preserve"> chiếu phim tư liệu, các tập Seri phóng sự ở các lĩnh vực trên sóng Phát thanh và Truyền hình, tăng </w:t>
      </w:r>
      <w:r w:rsidR="007F1F14" w:rsidRPr="00F036F1">
        <w:rPr>
          <w:szCs w:val="28"/>
        </w:rPr>
        <w:t>cường</w:t>
      </w:r>
      <w:r w:rsidR="004F5302" w:rsidRPr="00F036F1">
        <w:rPr>
          <w:szCs w:val="28"/>
        </w:rPr>
        <w:t xml:space="preserve"> phát sóng trên Đài huyện trên hai làn sóng phát thanh và truyền hình, phối hợp phát trên trang địa phương phát sóng hàng tháng trên Đài tỉnh</w:t>
      </w:r>
      <w:r w:rsidR="0040724C" w:rsidRPr="00F036F1">
        <w:rPr>
          <w:szCs w:val="28"/>
        </w:rPr>
        <w:t xml:space="preserve"> </w:t>
      </w:r>
      <w:r w:rsidR="0040724C" w:rsidRPr="00F036F1">
        <w:rPr>
          <w:i/>
          <w:szCs w:val="28"/>
        </w:rPr>
        <w:t>( đảm bảo phát sóng và các khung giờ vàng của chương trình thời sự Truyền hình Gia Lai )</w:t>
      </w:r>
      <w:r w:rsidR="006A459F" w:rsidRPr="00F036F1">
        <w:rPr>
          <w:i/>
          <w:szCs w:val="28"/>
        </w:rPr>
        <w:t>,</w:t>
      </w:r>
      <w:r w:rsidR="004F5302" w:rsidRPr="00F036F1">
        <w:rPr>
          <w:szCs w:val="28"/>
        </w:rPr>
        <w:t xml:space="preserve"> và kết thúc Đại hội xây dựng chương trình tổng hợp chào mừng thành công Đại hội</w:t>
      </w:r>
      <w:r w:rsidR="009677B6" w:rsidRPr="00F036F1">
        <w:rPr>
          <w:szCs w:val="28"/>
        </w:rPr>
        <w:t xml:space="preserve"> tuyên truyền gương các tập thể, cá nhân điển hình tiên tiến, gương người tốt, việc tốt trên tất cả các lĩnh vực trong việc thực hiện Nghị quyết Đại hội Đảng bộ huyện lần thứ XVI; trong học tập và làm theo gương Bác;</w:t>
      </w:r>
      <w:r w:rsidR="003B0A57" w:rsidRPr="00F036F1">
        <w:rPr>
          <w:szCs w:val="28"/>
        </w:rPr>
        <w:t xml:space="preserve"> </w:t>
      </w:r>
      <w:r w:rsidRPr="00F036F1">
        <w:rPr>
          <w:szCs w:val="28"/>
        </w:rPr>
        <w:t>xây dựng chuyên mục tuyên truyền về Đại hội Đảng các cấp tiến tới Đại hội XIII của Đả</w:t>
      </w:r>
      <w:r w:rsidR="007F1F14" w:rsidRPr="00F036F1">
        <w:rPr>
          <w:szCs w:val="28"/>
        </w:rPr>
        <w:t>ng</w:t>
      </w:r>
      <w:r w:rsidRPr="00F036F1">
        <w:rPr>
          <w:szCs w:val="28"/>
        </w:rPr>
        <w:t xml:space="preserve"> theo đúng nội dung các đợt tuyên truyề</w:t>
      </w:r>
      <w:r w:rsidR="004F1539" w:rsidRPr="00F036F1">
        <w:rPr>
          <w:szCs w:val="28"/>
        </w:rPr>
        <w:t>n nêu trên.</w:t>
      </w:r>
    </w:p>
    <w:p w:rsidR="00942618" w:rsidRPr="00F036F1" w:rsidRDefault="00942618" w:rsidP="00F036F1">
      <w:pPr>
        <w:jc w:val="both"/>
        <w:rPr>
          <w:b/>
          <w:szCs w:val="28"/>
        </w:rPr>
      </w:pPr>
      <w:r w:rsidRPr="00F036F1">
        <w:rPr>
          <w:b/>
          <w:szCs w:val="28"/>
        </w:rPr>
        <w:t>5. Ủy ban Mặt trận Tổ quốc và các đoàn thể chính trị- xã hội huyện</w:t>
      </w:r>
    </w:p>
    <w:p w:rsidR="00942618" w:rsidRPr="00F036F1" w:rsidRDefault="00942618" w:rsidP="00F036F1">
      <w:pPr>
        <w:jc w:val="both"/>
        <w:rPr>
          <w:szCs w:val="28"/>
        </w:rPr>
      </w:pPr>
      <w:r w:rsidRPr="00F036F1">
        <w:rPr>
          <w:szCs w:val="28"/>
        </w:rPr>
        <w:t>- Triển khai tốt công tác tuyên truyền</w:t>
      </w:r>
      <w:r w:rsidR="003A7AE5" w:rsidRPr="00F036F1">
        <w:rPr>
          <w:szCs w:val="28"/>
        </w:rPr>
        <w:t>, công tác nắm tình hình, tâm tư, nguyện vọng của đoàn viên, hội viên</w:t>
      </w:r>
      <w:r w:rsidRPr="00F036F1">
        <w:rPr>
          <w:szCs w:val="28"/>
        </w:rPr>
        <w:t xml:space="preserve"> trong các tổ chức thành viên, các tầng lớp nhân dân về Đại hội Đảng bộ các cấp, Đại hội XIII của Đả</w:t>
      </w:r>
      <w:r w:rsidR="001867F7" w:rsidRPr="00F036F1">
        <w:rPr>
          <w:szCs w:val="28"/>
        </w:rPr>
        <w:t>ng báo cáo ban dân vận và Thuwòng vụ Huyện ủy.</w:t>
      </w:r>
    </w:p>
    <w:p w:rsidR="00681DA4" w:rsidRPr="00F036F1" w:rsidRDefault="00681DA4" w:rsidP="00F036F1">
      <w:pPr>
        <w:jc w:val="both"/>
        <w:rPr>
          <w:szCs w:val="28"/>
        </w:rPr>
      </w:pPr>
      <w:r w:rsidRPr="00F036F1">
        <w:rPr>
          <w:szCs w:val="28"/>
        </w:rPr>
        <w:lastRenderedPageBreak/>
        <w:t>- Tổ chức, tuyên truyền, động viên các tầng lớp nhân dân, nhất là các lão thành cách mạng, cán bộ hưu trí, trí th</w:t>
      </w:r>
      <w:r w:rsidR="007959E2" w:rsidRPr="00F036F1">
        <w:rPr>
          <w:szCs w:val="28"/>
        </w:rPr>
        <w:t xml:space="preserve">úc tiếp tục tham gia xây dựng Đảng; </w:t>
      </w:r>
      <w:r w:rsidRPr="00F036F1">
        <w:rPr>
          <w:szCs w:val="28"/>
        </w:rPr>
        <w:t>tham gia góp ý vào dự thảo văn kiện Đại hội XVII Đảng bộ huyện, Đại hội XVI Đảng bộ tỉnh và Đại hội XIII của Đảng.</w:t>
      </w:r>
    </w:p>
    <w:p w:rsidR="003A7AE5" w:rsidRPr="00F036F1" w:rsidRDefault="003A7AE5" w:rsidP="00F036F1">
      <w:pPr>
        <w:jc w:val="both"/>
        <w:rPr>
          <w:szCs w:val="28"/>
        </w:rPr>
      </w:pPr>
      <w:r w:rsidRPr="00F036F1">
        <w:rPr>
          <w:szCs w:val="28"/>
        </w:rPr>
        <w:t>- Tổ chức hưởng ứng đợt thi đua đặc biệt chào mừng Đại hội Đảng các cấp. Chỉ đạo và triển khai xây dựng các công trình, phần việc trong hệ thống tổ chức từ Huyện đến cơ sở để động viên đoàn viên, hội viên tham gia hưởng ứng tích cực, hiệu quả</w:t>
      </w:r>
    </w:p>
    <w:p w:rsidR="00681DA4" w:rsidRPr="00F036F1" w:rsidRDefault="00681DA4" w:rsidP="00F036F1">
      <w:pPr>
        <w:jc w:val="both"/>
        <w:rPr>
          <w:b/>
          <w:szCs w:val="28"/>
        </w:rPr>
      </w:pPr>
      <w:r w:rsidRPr="00F036F1">
        <w:rPr>
          <w:b/>
          <w:szCs w:val="28"/>
        </w:rPr>
        <w:t>6. Các chi bộ, đảng bộ cơ sở</w:t>
      </w:r>
    </w:p>
    <w:p w:rsidR="00681DA4" w:rsidRPr="00F036F1" w:rsidRDefault="00681DA4" w:rsidP="00F036F1">
      <w:pPr>
        <w:jc w:val="both"/>
        <w:rPr>
          <w:szCs w:val="28"/>
        </w:rPr>
      </w:pPr>
      <w:r w:rsidRPr="00F036F1">
        <w:rPr>
          <w:szCs w:val="28"/>
        </w:rPr>
        <w:t>- Có kế hoạch cụ thể tổ chức tuyên truyền Đại hội Đảng các cấp tiến tới Đại hội XIII của Đảng phù hợp với tình hình thực tiễn của địa phương, cơ quan, đơn vị. Đối với các Đảng bộ cơ sở tăng cường chỉ đạo, hướng dẫn, kiểm tra, đôn đốc công tác tuyên truyền Đại hội.</w:t>
      </w:r>
    </w:p>
    <w:p w:rsidR="00681DA4" w:rsidRPr="00F036F1" w:rsidRDefault="00681DA4" w:rsidP="00F036F1">
      <w:pPr>
        <w:jc w:val="both"/>
        <w:rPr>
          <w:szCs w:val="28"/>
        </w:rPr>
      </w:pPr>
      <w:r w:rsidRPr="00F036F1">
        <w:rPr>
          <w:szCs w:val="28"/>
        </w:rPr>
        <w:t>- Lãnh đạo thực hiện có hiệu quả các nhiệm vụ phát triển kinh tế- xa hội, đảm bảo quốc phòng- an ninh, xây dựng Đảng và hệ thống chính trị của địa phương, cơ quan, đơn vị. Chỉ đạo tổ chức các phong trào thi đua yêu nước, đăng ký các công trình</w:t>
      </w:r>
      <w:r w:rsidR="007959E2" w:rsidRPr="00F036F1">
        <w:rPr>
          <w:szCs w:val="28"/>
        </w:rPr>
        <w:t>, các phần việc</w:t>
      </w:r>
      <w:r w:rsidR="00F6761B" w:rsidRPr="00F036F1">
        <w:rPr>
          <w:szCs w:val="28"/>
        </w:rPr>
        <w:t xml:space="preserve"> có ý nghĩa</w:t>
      </w:r>
      <w:r w:rsidRPr="00F036F1">
        <w:rPr>
          <w:szCs w:val="28"/>
        </w:rPr>
        <w:t xml:space="preserve"> chào mừng Đại hội; các hoạt động tuyên truyền chào mừng Đại hội Đảng bộ các cấp tiến tới Đại hội XIII của Đảng.</w:t>
      </w:r>
    </w:p>
    <w:p w:rsidR="00681DA4" w:rsidRPr="00F036F1" w:rsidRDefault="00681DA4" w:rsidP="00F036F1">
      <w:pPr>
        <w:jc w:val="both"/>
        <w:rPr>
          <w:szCs w:val="28"/>
        </w:rPr>
      </w:pPr>
      <w:r w:rsidRPr="00F036F1">
        <w:rPr>
          <w:szCs w:val="28"/>
        </w:rPr>
        <w:t>Trên đây là Kế hoạch tuyên truyền Đại hội Đảng các cấp tiến tới Đại hội đại biểu toàn quốc lần thứ XIII của Đảng của Ban Thường vụ Huyện ủy. Yêu cầu các chi bộ, đảng bộ cơ sở, các cơ quan, ban, ngành, Mặt trận Tổ quốc và các đoàn thể huyện, các cá nhân liên quan căn cứ thực hiện.</w:t>
      </w:r>
    </w:p>
    <w:p w:rsidR="00F8667E" w:rsidRPr="00F036F1" w:rsidRDefault="00F8667E" w:rsidP="00F036F1">
      <w:pPr>
        <w:jc w:val="both"/>
        <w:rPr>
          <w:b/>
          <w:szCs w:val="28"/>
        </w:rPr>
      </w:pPr>
      <w:r w:rsidRPr="00F036F1">
        <w:rPr>
          <w:b/>
          <w:szCs w:val="28"/>
        </w:rPr>
        <w:t>V- KHẨU HIỆU TUYÊN TRUYỀN</w:t>
      </w:r>
    </w:p>
    <w:p w:rsidR="00F8667E" w:rsidRPr="00F036F1" w:rsidRDefault="00F8667E" w:rsidP="00F036F1">
      <w:pPr>
        <w:jc w:val="both"/>
        <w:rPr>
          <w:i/>
          <w:szCs w:val="28"/>
        </w:rPr>
      </w:pPr>
      <w:r w:rsidRPr="00F036F1">
        <w:rPr>
          <w:i/>
          <w:szCs w:val="28"/>
        </w:rPr>
        <w:t>1. Nhiệt liệt chào mừng đại hội đảng bộ các cấp tiến tới đại hội đại biểu toàn quốc lần thứ XIII của Đảng!</w:t>
      </w:r>
    </w:p>
    <w:p w:rsidR="00F8667E" w:rsidRPr="00F036F1" w:rsidRDefault="00F8667E" w:rsidP="00F036F1">
      <w:pPr>
        <w:jc w:val="both"/>
        <w:rPr>
          <w:i/>
          <w:szCs w:val="28"/>
        </w:rPr>
      </w:pPr>
      <w:r w:rsidRPr="00F036F1">
        <w:rPr>
          <w:i/>
          <w:szCs w:val="28"/>
        </w:rPr>
        <w:t>2. Toàn Đảng, toàn dân, toàn quân thi đua lập thành tích xuất sắc chào mừng Đại hội đại biểu toàn quốc lần thứ XIII của Đảng!</w:t>
      </w:r>
    </w:p>
    <w:p w:rsidR="00F8667E" w:rsidRPr="00F036F1" w:rsidRDefault="00F8667E" w:rsidP="00F036F1">
      <w:pPr>
        <w:jc w:val="both"/>
        <w:rPr>
          <w:i/>
          <w:szCs w:val="28"/>
        </w:rPr>
      </w:pPr>
      <w:r w:rsidRPr="00F036F1">
        <w:rPr>
          <w:i/>
          <w:szCs w:val="28"/>
        </w:rPr>
        <w:t>3. Phát huy sức mạnh toàn dân tộc, đẩy mạnh toàn diện công cuộc đổi mới</w:t>
      </w:r>
      <w:r w:rsidR="00E52929" w:rsidRPr="00F036F1">
        <w:rPr>
          <w:i/>
          <w:szCs w:val="28"/>
        </w:rPr>
        <w:t>, thực hiện thắng lợi mục tiêu dân giàu, nước mạnh, dân chủ, công bằng, văn minh!</w:t>
      </w:r>
    </w:p>
    <w:p w:rsidR="00E52929" w:rsidRPr="00F036F1" w:rsidRDefault="00E52929" w:rsidP="00F036F1">
      <w:pPr>
        <w:jc w:val="both"/>
        <w:rPr>
          <w:i/>
          <w:szCs w:val="28"/>
        </w:rPr>
      </w:pPr>
      <w:r w:rsidRPr="00F036F1">
        <w:rPr>
          <w:i/>
          <w:szCs w:val="28"/>
        </w:rPr>
        <w:t>4. Nhiệt liệt chào mừng Đại hội đại biểu Đảng bộ huyện Krông Pa lần thứ XVII, nhiệm kỳ 2020-2025!</w:t>
      </w:r>
    </w:p>
    <w:p w:rsidR="00E52929" w:rsidRPr="00F036F1" w:rsidRDefault="00E52929" w:rsidP="00F036F1">
      <w:pPr>
        <w:jc w:val="both"/>
        <w:rPr>
          <w:i/>
          <w:szCs w:val="28"/>
        </w:rPr>
      </w:pPr>
      <w:r w:rsidRPr="00F036F1">
        <w:rPr>
          <w:i/>
          <w:szCs w:val="28"/>
        </w:rPr>
        <w:t xml:space="preserve">5. Nhiệt liệt chào mừng Đại hội đại biểu Đảng bộ </w:t>
      </w:r>
      <w:r w:rsidR="004660EB" w:rsidRPr="00F036F1">
        <w:rPr>
          <w:i/>
          <w:szCs w:val="28"/>
        </w:rPr>
        <w:t>tỉnh Gia Lai</w:t>
      </w:r>
      <w:r w:rsidRPr="00F036F1">
        <w:rPr>
          <w:i/>
          <w:szCs w:val="28"/>
        </w:rPr>
        <w:t xml:space="preserve"> lần thứ XVI, nhiệm kỳ 2020-2025!</w:t>
      </w:r>
    </w:p>
    <w:p w:rsidR="004660EB" w:rsidRPr="00F036F1" w:rsidRDefault="004660EB" w:rsidP="00F036F1">
      <w:pPr>
        <w:jc w:val="both"/>
        <w:rPr>
          <w:i/>
          <w:szCs w:val="28"/>
        </w:rPr>
      </w:pPr>
      <w:r w:rsidRPr="00F036F1">
        <w:rPr>
          <w:i/>
          <w:szCs w:val="28"/>
        </w:rPr>
        <w:lastRenderedPageBreak/>
        <w:t>6. Toàn Đảng, toàn dân, toàn quân huyện Krông Pa thi đua lập thành tích xuất sắc chào mừng Đại hội đại biểu Đảng bộ huyện Krông Pa lần thứ XVII!</w:t>
      </w:r>
    </w:p>
    <w:p w:rsidR="004660EB" w:rsidRPr="00F036F1" w:rsidRDefault="004660EB" w:rsidP="00F036F1">
      <w:pPr>
        <w:jc w:val="both"/>
        <w:rPr>
          <w:i/>
          <w:szCs w:val="28"/>
        </w:rPr>
      </w:pPr>
      <w:r w:rsidRPr="00F036F1">
        <w:rPr>
          <w:i/>
          <w:szCs w:val="28"/>
        </w:rPr>
        <w:t>7. Nhân dân các dân tộc huyện Krông Pa đoàn kết xây dựng quê hương giàu đẹp và phát triển bền vững!</w:t>
      </w:r>
    </w:p>
    <w:p w:rsidR="004660EB" w:rsidRPr="00F036F1" w:rsidRDefault="004660EB" w:rsidP="00F036F1">
      <w:pPr>
        <w:jc w:val="both"/>
        <w:rPr>
          <w:i/>
          <w:szCs w:val="28"/>
        </w:rPr>
      </w:pPr>
      <w:r w:rsidRPr="00F036F1">
        <w:rPr>
          <w:i/>
          <w:szCs w:val="28"/>
        </w:rPr>
        <w:t>8. Đảng bộ và nhân dân huyện Krông Pa đẩy mạnh học tập và làm theo tư tưởng, đạo đức, phong cách Hồ Chí Minh!</w:t>
      </w:r>
    </w:p>
    <w:p w:rsidR="004660EB" w:rsidRPr="00F036F1" w:rsidRDefault="004660EB" w:rsidP="00F036F1">
      <w:pPr>
        <w:jc w:val="both"/>
        <w:rPr>
          <w:i/>
          <w:szCs w:val="28"/>
        </w:rPr>
      </w:pPr>
      <w:r w:rsidRPr="00F036F1">
        <w:rPr>
          <w:i/>
          <w:szCs w:val="28"/>
        </w:rPr>
        <w:t>9. Đoàn kết, đoàn kết, đại đoàn kết- Thành công, thành công, đại thành công!</w:t>
      </w:r>
    </w:p>
    <w:p w:rsidR="004660EB" w:rsidRPr="00F036F1" w:rsidRDefault="004660EB" w:rsidP="00F036F1">
      <w:pPr>
        <w:jc w:val="both"/>
        <w:rPr>
          <w:i/>
          <w:szCs w:val="28"/>
        </w:rPr>
      </w:pPr>
      <w:r w:rsidRPr="00F036F1">
        <w:rPr>
          <w:i/>
          <w:szCs w:val="28"/>
        </w:rPr>
        <w:t>10. Tất cả vì mục tiêu dân giàu, nước mạnh, dân chủ, công bằng, văn minh!</w:t>
      </w:r>
    </w:p>
    <w:p w:rsidR="004660EB" w:rsidRPr="00F036F1" w:rsidRDefault="004660EB" w:rsidP="00F036F1">
      <w:pPr>
        <w:jc w:val="both"/>
        <w:rPr>
          <w:i/>
          <w:szCs w:val="28"/>
        </w:rPr>
      </w:pPr>
      <w:r w:rsidRPr="00F036F1">
        <w:rPr>
          <w:i/>
          <w:szCs w:val="28"/>
        </w:rPr>
        <w:t>11. Đảng Cộng sản Việt Nam- Người lãnh đạo, tổ chức mọi thắng lợi của Cách mạng Việt Nam!</w:t>
      </w:r>
    </w:p>
    <w:p w:rsidR="004660EB" w:rsidRPr="00F036F1" w:rsidRDefault="004660EB" w:rsidP="00F036F1">
      <w:pPr>
        <w:jc w:val="both"/>
        <w:rPr>
          <w:i/>
          <w:szCs w:val="28"/>
        </w:rPr>
      </w:pPr>
      <w:r w:rsidRPr="00F036F1">
        <w:rPr>
          <w:i/>
          <w:szCs w:val="28"/>
        </w:rPr>
        <w:t>12. Đảng Cộng sản Việt Nam quang vinh muôn năm!</w:t>
      </w:r>
    </w:p>
    <w:p w:rsidR="004660EB" w:rsidRPr="00F036F1" w:rsidRDefault="004660EB" w:rsidP="00F036F1">
      <w:pPr>
        <w:jc w:val="both"/>
        <w:rPr>
          <w:i/>
          <w:szCs w:val="28"/>
        </w:rPr>
      </w:pPr>
      <w:r w:rsidRPr="00F036F1">
        <w:rPr>
          <w:i/>
          <w:szCs w:val="28"/>
        </w:rPr>
        <w:t>13. Nước Cộng hòa xã hội chủ nghĩa Việt Nam muôn năm!</w:t>
      </w:r>
    </w:p>
    <w:p w:rsidR="004660EB" w:rsidRPr="00F036F1" w:rsidRDefault="004660EB" w:rsidP="00F036F1">
      <w:pPr>
        <w:jc w:val="both"/>
        <w:rPr>
          <w:i/>
          <w:szCs w:val="28"/>
        </w:rPr>
      </w:pPr>
      <w:r w:rsidRPr="00F036F1">
        <w:rPr>
          <w:i/>
          <w:szCs w:val="28"/>
        </w:rPr>
        <w:t>14. Chủ tịch Hồ Chí Minh vĩ đại, sống mãi trong sự nghiệp của chúng ta!</w:t>
      </w:r>
    </w:p>
    <w:p w:rsidR="004660EB" w:rsidRDefault="004660EB" w:rsidP="00F036F1">
      <w:pPr>
        <w:jc w:val="both"/>
      </w:pPr>
      <w:r w:rsidRPr="00F036F1">
        <w:rPr>
          <w:szCs w:val="28"/>
        </w:rPr>
        <w:t>Căn cứ Kế hoạ</w:t>
      </w:r>
      <w:r w:rsidR="004D7639" w:rsidRPr="00F036F1">
        <w:rPr>
          <w:szCs w:val="28"/>
        </w:rPr>
        <w:t>ch này, đề nghị Uỷ ban nhân dân huyện,</w:t>
      </w:r>
      <w:r w:rsidRPr="00F036F1">
        <w:rPr>
          <w:szCs w:val="28"/>
        </w:rPr>
        <w:t xml:space="preserve"> các tổ chức cơ sở Đảng, Mặt trận và các đoàn thể, các cơ quan, ban, </w:t>
      </w:r>
      <w:r w:rsidR="00F6761B" w:rsidRPr="00F036F1">
        <w:rPr>
          <w:szCs w:val="28"/>
        </w:rPr>
        <w:t>ngành</w:t>
      </w:r>
      <w:r w:rsidRPr="00F036F1">
        <w:rPr>
          <w:szCs w:val="28"/>
        </w:rPr>
        <w:t xml:space="preserve"> tổ chức</w:t>
      </w:r>
      <w:r w:rsidR="00F6761B" w:rsidRPr="00F036F1">
        <w:rPr>
          <w:szCs w:val="28"/>
        </w:rPr>
        <w:t xml:space="preserve"> triển khai</w:t>
      </w:r>
      <w:r w:rsidRPr="00F036F1">
        <w:rPr>
          <w:szCs w:val="28"/>
        </w:rPr>
        <w:t xml:space="preserve"> thực hiện có hiệu quả, kịp thời</w:t>
      </w:r>
      <w:r>
        <w:t xml:space="preserve"> tổng hợp tình hình, báo cáo kết quả </w:t>
      </w:r>
      <w:r w:rsidR="00A93C8E">
        <w:t xml:space="preserve"> thường</w:t>
      </w:r>
      <w:r w:rsidR="00F6761B">
        <w:t xml:space="preserve"> xuyên </w:t>
      </w:r>
      <w:r>
        <w:t>công tác tuyên truyền về Ban Thường vụ Huyện ủy (qua Ban Tuyên giáo Huyện ủy) để tổng hợp báo cáo Ban Thường vụ Tỉnh ủ</w:t>
      </w:r>
      <w:r w:rsidR="00A93C8E">
        <w:t>y, Ban Tuyên giáo Tỉnh ủy.</w:t>
      </w:r>
    </w:p>
    <w:p w:rsidR="001C057F" w:rsidRDefault="001C057F" w:rsidP="00F036F1">
      <w:pPr>
        <w:spacing w:before="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2"/>
      </w:tblGrid>
      <w:tr w:rsidR="00681DA4" w:rsidTr="00681DA4">
        <w:tc>
          <w:tcPr>
            <w:tcW w:w="4952" w:type="dxa"/>
          </w:tcPr>
          <w:p w:rsidR="00681DA4" w:rsidRDefault="00681DA4" w:rsidP="006717B1">
            <w:pPr>
              <w:ind w:firstLine="0"/>
              <w:jc w:val="both"/>
            </w:pPr>
            <w:r w:rsidRPr="00681DA4">
              <w:rPr>
                <w:u w:val="single"/>
              </w:rPr>
              <w:t>Nơi nhận</w:t>
            </w:r>
            <w:r>
              <w:t>:</w:t>
            </w:r>
          </w:p>
          <w:p w:rsidR="00681DA4" w:rsidRDefault="00681DA4" w:rsidP="00681DA4">
            <w:pPr>
              <w:spacing w:before="120"/>
              <w:ind w:firstLine="0"/>
              <w:jc w:val="both"/>
              <w:rPr>
                <w:sz w:val="24"/>
                <w:szCs w:val="24"/>
              </w:rPr>
            </w:pPr>
            <w:r w:rsidRPr="00681DA4">
              <w:rPr>
                <w:sz w:val="24"/>
                <w:szCs w:val="24"/>
              </w:rPr>
              <w:t>- Ban Tuyên giáo Tỉnh ủy (b/c),</w:t>
            </w:r>
          </w:p>
          <w:p w:rsidR="0014591A" w:rsidRPr="00681DA4" w:rsidRDefault="0014591A" w:rsidP="00681DA4">
            <w:pPr>
              <w:spacing w:before="120"/>
              <w:ind w:firstLine="0"/>
              <w:jc w:val="both"/>
              <w:rPr>
                <w:sz w:val="24"/>
                <w:szCs w:val="24"/>
              </w:rPr>
            </w:pPr>
            <w:r>
              <w:rPr>
                <w:sz w:val="24"/>
                <w:szCs w:val="24"/>
              </w:rPr>
              <w:t>-Thường trực Huyện ủy,</w:t>
            </w:r>
          </w:p>
          <w:p w:rsidR="00681DA4" w:rsidRPr="00681DA4" w:rsidRDefault="00681DA4" w:rsidP="006717B1">
            <w:pPr>
              <w:ind w:firstLine="0"/>
              <w:jc w:val="both"/>
              <w:rPr>
                <w:sz w:val="24"/>
                <w:szCs w:val="24"/>
              </w:rPr>
            </w:pPr>
            <w:r w:rsidRPr="00681DA4">
              <w:rPr>
                <w:sz w:val="24"/>
                <w:szCs w:val="24"/>
              </w:rPr>
              <w:t>- Các đồng chí Ủy viên BCH Đảng bộ huyện,</w:t>
            </w:r>
          </w:p>
          <w:p w:rsidR="00681DA4" w:rsidRPr="00681DA4" w:rsidRDefault="00681DA4" w:rsidP="006717B1">
            <w:pPr>
              <w:ind w:firstLine="0"/>
              <w:jc w:val="both"/>
              <w:rPr>
                <w:sz w:val="24"/>
                <w:szCs w:val="24"/>
              </w:rPr>
            </w:pPr>
            <w:r w:rsidRPr="00681DA4">
              <w:rPr>
                <w:sz w:val="24"/>
                <w:szCs w:val="24"/>
              </w:rPr>
              <w:t>- Ủy ban nhân dân huyện,</w:t>
            </w:r>
          </w:p>
          <w:p w:rsidR="00681DA4" w:rsidRPr="00681DA4" w:rsidRDefault="00681DA4" w:rsidP="006717B1">
            <w:pPr>
              <w:ind w:firstLine="0"/>
              <w:jc w:val="both"/>
              <w:rPr>
                <w:sz w:val="24"/>
                <w:szCs w:val="24"/>
              </w:rPr>
            </w:pPr>
            <w:r w:rsidRPr="00681DA4">
              <w:rPr>
                <w:sz w:val="24"/>
                <w:szCs w:val="24"/>
              </w:rPr>
              <w:t>- Các tổ chức cơ sở Đảng,</w:t>
            </w:r>
          </w:p>
          <w:p w:rsidR="007F576F" w:rsidRPr="00681DA4" w:rsidRDefault="007F576F" w:rsidP="006717B1">
            <w:pPr>
              <w:ind w:firstLine="0"/>
              <w:jc w:val="both"/>
              <w:rPr>
                <w:sz w:val="24"/>
                <w:szCs w:val="24"/>
              </w:rPr>
            </w:pPr>
            <w:r>
              <w:rPr>
                <w:sz w:val="24"/>
                <w:szCs w:val="24"/>
              </w:rPr>
              <w:t xml:space="preserve">- </w:t>
            </w:r>
            <w:r w:rsidR="0014591A">
              <w:rPr>
                <w:sz w:val="24"/>
                <w:szCs w:val="24"/>
              </w:rPr>
              <w:t>Mặt trận và các</w:t>
            </w:r>
            <w:r>
              <w:rPr>
                <w:sz w:val="24"/>
                <w:szCs w:val="24"/>
              </w:rPr>
              <w:t xml:space="preserve"> đoàn thể huyện,</w:t>
            </w:r>
          </w:p>
          <w:p w:rsidR="00681DA4" w:rsidRPr="00681DA4" w:rsidRDefault="00681DA4" w:rsidP="006717B1">
            <w:pPr>
              <w:ind w:firstLine="0"/>
              <w:jc w:val="both"/>
              <w:rPr>
                <w:sz w:val="24"/>
                <w:szCs w:val="24"/>
              </w:rPr>
            </w:pPr>
            <w:r w:rsidRPr="00681DA4">
              <w:rPr>
                <w:sz w:val="24"/>
                <w:szCs w:val="24"/>
              </w:rPr>
              <w:t xml:space="preserve">- Các đ/c thành viên Tiểu ban </w:t>
            </w:r>
            <w:r w:rsidR="0014591A">
              <w:rPr>
                <w:sz w:val="24"/>
                <w:szCs w:val="24"/>
              </w:rPr>
              <w:t>Nội dung</w:t>
            </w:r>
            <w:r w:rsidRPr="00681DA4">
              <w:rPr>
                <w:sz w:val="24"/>
                <w:szCs w:val="24"/>
              </w:rPr>
              <w:t>,</w:t>
            </w:r>
            <w:r w:rsidR="0014591A">
              <w:rPr>
                <w:sz w:val="24"/>
                <w:szCs w:val="24"/>
              </w:rPr>
              <w:t xml:space="preserve"> Tổ chức- phục vụ</w:t>
            </w:r>
          </w:p>
          <w:p w:rsidR="00681DA4" w:rsidRDefault="00681DA4" w:rsidP="0014591A">
            <w:pPr>
              <w:ind w:firstLine="0"/>
              <w:jc w:val="both"/>
            </w:pPr>
            <w:r w:rsidRPr="00681DA4">
              <w:rPr>
                <w:sz w:val="24"/>
                <w:szCs w:val="24"/>
              </w:rPr>
              <w:t xml:space="preserve">- Lưu </w:t>
            </w:r>
            <w:r w:rsidR="0014591A">
              <w:rPr>
                <w:sz w:val="24"/>
                <w:szCs w:val="24"/>
              </w:rPr>
              <w:t>Ban Tuyên giáo Huyện ủy</w:t>
            </w:r>
            <w:r w:rsidRPr="00681DA4">
              <w:rPr>
                <w:sz w:val="24"/>
                <w:szCs w:val="24"/>
              </w:rPr>
              <w:t>.</w:t>
            </w:r>
          </w:p>
        </w:tc>
        <w:tc>
          <w:tcPr>
            <w:tcW w:w="4952" w:type="dxa"/>
          </w:tcPr>
          <w:p w:rsidR="00681DA4" w:rsidRPr="001C057F" w:rsidRDefault="00D46D18" w:rsidP="00970D9F">
            <w:pPr>
              <w:ind w:firstLine="0"/>
              <w:jc w:val="center"/>
              <w:rPr>
                <w:b/>
              </w:rPr>
            </w:pPr>
            <w:r>
              <w:rPr>
                <w:b/>
              </w:rPr>
              <w:t>T</w:t>
            </w:r>
            <w:r w:rsidR="00A278D7">
              <w:rPr>
                <w:b/>
              </w:rPr>
              <w:t>RƯỞNG BAN</w:t>
            </w:r>
          </w:p>
          <w:p w:rsidR="00681DA4" w:rsidRDefault="00681DA4" w:rsidP="00970D9F">
            <w:pPr>
              <w:ind w:firstLine="0"/>
              <w:jc w:val="center"/>
            </w:pPr>
          </w:p>
          <w:p w:rsidR="00681DA4" w:rsidRDefault="00681DA4" w:rsidP="00970D9F">
            <w:pPr>
              <w:ind w:firstLine="0"/>
              <w:jc w:val="center"/>
            </w:pPr>
          </w:p>
          <w:p w:rsidR="007747EE" w:rsidRDefault="007747EE" w:rsidP="007747EE">
            <w:pPr>
              <w:ind w:hanging="132"/>
              <w:jc w:val="center"/>
              <w:rPr>
                <w:b/>
              </w:rPr>
            </w:pPr>
            <w:r>
              <w:t>(Đã ký)</w:t>
            </w:r>
          </w:p>
          <w:p w:rsidR="00681DA4" w:rsidRDefault="00681DA4" w:rsidP="00970D9F">
            <w:pPr>
              <w:ind w:firstLine="0"/>
              <w:jc w:val="center"/>
            </w:pPr>
          </w:p>
          <w:p w:rsidR="007747EE" w:rsidRDefault="007747EE" w:rsidP="00970D9F">
            <w:pPr>
              <w:ind w:firstLine="0"/>
              <w:jc w:val="center"/>
            </w:pPr>
          </w:p>
          <w:p w:rsidR="007747EE" w:rsidRDefault="007747EE" w:rsidP="00970D9F">
            <w:pPr>
              <w:ind w:firstLine="0"/>
              <w:jc w:val="center"/>
            </w:pPr>
          </w:p>
          <w:p w:rsidR="00681DA4" w:rsidRDefault="00681DA4" w:rsidP="00970D9F">
            <w:pPr>
              <w:ind w:firstLine="0"/>
              <w:jc w:val="center"/>
            </w:pPr>
          </w:p>
          <w:p w:rsidR="00681DA4" w:rsidRPr="001C057F" w:rsidRDefault="00A66AC4" w:rsidP="00970D9F">
            <w:pPr>
              <w:ind w:firstLine="0"/>
              <w:jc w:val="center"/>
              <w:rPr>
                <w:b/>
              </w:rPr>
            </w:pPr>
            <w:r>
              <w:rPr>
                <w:b/>
              </w:rPr>
              <w:t>Phạm Thị Nhâm</w:t>
            </w:r>
          </w:p>
        </w:tc>
      </w:tr>
    </w:tbl>
    <w:p w:rsidR="00681DA4" w:rsidRDefault="00681DA4" w:rsidP="006717B1">
      <w:pPr>
        <w:jc w:val="both"/>
      </w:pPr>
    </w:p>
    <w:sectPr w:rsidR="00681DA4" w:rsidSect="00F036F1">
      <w:headerReference w:type="default" r:id="rId6"/>
      <w:pgSz w:w="12240" w:h="15840"/>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2BC" w:rsidRDefault="001C02BC" w:rsidP="004353E3">
      <w:pPr>
        <w:spacing w:before="0" w:line="240" w:lineRule="auto"/>
      </w:pPr>
      <w:r>
        <w:separator/>
      </w:r>
    </w:p>
  </w:endnote>
  <w:endnote w:type="continuationSeparator" w:id="1">
    <w:p w:rsidR="001C02BC" w:rsidRDefault="001C02BC" w:rsidP="004353E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2BC" w:rsidRDefault="001C02BC" w:rsidP="004353E3">
      <w:pPr>
        <w:spacing w:before="0" w:line="240" w:lineRule="auto"/>
      </w:pPr>
      <w:r>
        <w:separator/>
      </w:r>
    </w:p>
  </w:footnote>
  <w:footnote w:type="continuationSeparator" w:id="1">
    <w:p w:rsidR="001C02BC" w:rsidRDefault="001C02BC" w:rsidP="004353E3">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7098"/>
      <w:docPartObj>
        <w:docPartGallery w:val="Page Numbers (Top of Page)"/>
        <w:docPartUnique/>
      </w:docPartObj>
    </w:sdtPr>
    <w:sdtContent>
      <w:p w:rsidR="004660EB" w:rsidRDefault="00163306">
        <w:pPr>
          <w:pStyle w:val="Header"/>
          <w:jc w:val="center"/>
        </w:pPr>
        <w:fldSimple w:instr=" PAGE   \* MERGEFORMAT ">
          <w:r w:rsidR="007747EE">
            <w:rPr>
              <w:noProof/>
            </w:rPr>
            <w:t>11</w:t>
          </w:r>
        </w:fldSimple>
      </w:p>
    </w:sdtContent>
  </w:sdt>
  <w:p w:rsidR="004660EB" w:rsidRDefault="004660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305A6"/>
    <w:rsid w:val="00007BF4"/>
    <w:rsid w:val="00017EBA"/>
    <w:rsid w:val="00020072"/>
    <w:rsid w:val="0002082B"/>
    <w:rsid w:val="0002379A"/>
    <w:rsid w:val="0004164F"/>
    <w:rsid w:val="000427E5"/>
    <w:rsid w:val="0004789B"/>
    <w:rsid w:val="00070718"/>
    <w:rsid w:val="00081419"/>
    <w:rsid w:val="0008643A"/>
    <w:rsid w:val="000A0373"/>
    <w:rsid w:val="000A12D9"/>
    <w:rsid w:val="000A51E8"/>
    <w:rsid w:val="000D4634"/>
    <w:rsid w:val="001005FB"/>
    <w:rsid w:val="00135E60"/>
    <w:rsid w:val="0014591A"/>
    <w:rsid w:val="00147540"/>
    <w:rsid w:val="00163306"/>
    <w:rsid w:val="00173DCB"/>
    <w:rsid w:val="001867F7"/>
    <w:rsid w:val="001937DA"/>
    <w:rsid w:val="001B30AC"/>
    <w:rsid w:val="001B5D3E"/>
    <w:rsid w:val="001B7A43"/>
    <w:rsid w:val="001C02BC"/>
    <w:rsid w:val="001C057F"/>
    <w:rsid w:val="001C0586"/>
    <w:rsid w:val="001C20A5"/>
    <w:rsid w:val="001D259A"/>
    <w:rsid w:val="001D7162"/>
    <w:rsid w:val="00205492"/>
    <w:rsid w:val="002207C9"/>
    <w:rsid w:val="00256D6D"/>
    <w:rsid w:val="00270E7C"/>
    <w:rsid w:val="002756B2"/>
    <w:rsid w:val="002B465C"/>
    <w:rsid w:val="002F2B13"/>
    <w:rsid w:val="002F6106"/>
    <w:rsid w:val="00301793"/>
    <w:rsid w:val="00302C3A"/>
    <w:rsid w:val="003546F7"/>
    <w:rsid w:val="003A3EB6"/>
    <w:rsid w:val="003A7AE5"/>
    <w:rsid w:val="003B0A57"/>
    <w:rsid w:val="003E2B8F"/>
    <w:rsid w:val="0040724C"/>
    <w:rsid w:val="004265F6"/>
    <w:rsid w:val="004353E3"/>
    <w:rsid w:val="00442870"/>
    <w:rsid w:val="004660EB"/>
    <w:rsid w:val="004738BF"/>
    <w:rsid w:val="00490C07"/>
    <w:rsid w:val="00490DD4"/>
    <w:rsid w:val="004964B3"/>
    <w:rsid w:val="004A2AC4"/>
    <w:rsid w:val="004C17F0"/>
    <w:rsid w:val="004D7639"/>
    <w:rsid w:val="004E7F84"/>
    <w:rsid w:val="004F1539"/>
    <w:rsid w:val="004F5302"/>
    <w:rsid w:val="00504060"/>
    <w:rsid w:val="0053124B"/>
    <w:rsid w:val="00566734"/>
    <w:rsid w:val="00583FAD"/>
    <w:rsid w:val="00586EB9"/>
    <w:rsid w:val="00592A68"/>
    <w:rsid w:val="00593B71"/>
    <w:rsid w:val="005E03D7"/>
    <w:rsid w:val="005F14D9"/>
    <w:rsid w:val="005F6A67"/>
    <w:rsid w:val="0060317E"/>
    <w:rsid w:val="00606C25"/>
    <w:rsid w:val="0061250D"/>
    <w:rsid w:val="00636ABC"/>
    <w:rsid w:val="006374EA"/>
    <w:rsid w:val="006405D2"/>
    <w:rsid w:val="00652833"/>
    <w:rsid w:val="006664D8"/>
    <w:rsid w:val="006717B1"/>
    <w:rsid w:val="00681DA4"/>
    <w:rsid w:val="00687A9B"/>
    <w:rsid w:val="00695FCB"/>
    <w:rsid w:val="006A459F"/>
    <w:rsid w:val="006B7A8D"/>
    <w:rsid w:val="006C3823"/>
    <w:rsid w:val="006D24FE"/>
    <w:rsid w:val="006D3BFB"/>
    <w:rsid w:val="00745AB0"/>
    <w:rsid w:val="007501F9"/>
    <w:rsid w:val="00757098"/>
    <w:rsid w:val="0076214E"/>
    <w:rsid w:val="007623C7"/>
    <w:rsid w:val="007747EE"/>
    <w:rsid w:val="0078286B"/>
    <w:rsid w:val="00791B8C"/>
    <w:rsid w:val="007959E2"/>
    <w:rsid w:val="007F1F14"/>
    <w:rsid w:val="007F576F"/>
    <w:rsid w:val="00810B0C"/>
    <w:rsid w:val="0082419A"/>
    <w:rsid w:val="00842553"/>
    <w:rsid w:val="00846683"/>
    <w:rsid w:val="0085281B"/>
    <w:rsid w:val="00863FE2"/>
    <w:rsid w:val="00884796"/>
    <w:rsid w:val="00884D79"/>
    <w:rsid w:val="008B51E7"/>
    <w:rsid w:val="008E513D"/>
    <w:rsid w:val="009015C3"/>
    <w:rsid w:val="00902987"/>
    <w:rsid w:val="00942618"/>
    <w:rsid w:val="00944E52"/>
    <w:rsid w:val="009677B6"/>
    <w:rsid w:val="00970D9F"/>
    <w:rsid w:val="009973E9"/>
    <w:rsid w:val="009D5994"/>
    <w:rsid w:val="009E39A4"/>
    <w:rsid w:val="009E4B81"/>
    <w:rsid w:val="00A17432"/>
    <w:rsid w:val="00A278D7"/>
    <w:rsid w:val="00A60886"/>
    <w:rsid w:val="00A66AC4"/>
    <w:rsid w:val="00A70FE6"/>
    <w:rsid w:val="00A834FA"/>
    <w:rsid w:val="00A84901"/>
    <w:rsid w:val="00A93C8E"/>
    <w:rsid w:val="00AA296E"/>
    <w:rsid w:val="00AA7948"/>
    <w:rsid w:val="00AD15FA"/>
    <w:rsid w:val="00AF04E9"/>
    <w:rsid w:val="00B30B17"/>
    <w:rsid w:val="00B320F1"/>
    <w:rsid w:val="00B369C8"/>
    <w:rsid w:val="00B4549D"/>
    <w:rsid w:val="00B65577"/>
    <w:rsid w:val="00B71BBF"/>
    <w:rsid w:val="00B812C3"/>
    <w:rsid w:val="00BD758D"/>
    <w:rsid w:val="00BE2617"/>
    <w:rsid w:val="00C01BF8"/>
    <w:rsid w:val="00C0457D"/>
    <w:rsid w:val="00C2232C"/>
    <w:rsid w:val="00C305A6"/>
    <w:rsid w:val="00C31DF4"/>
    <w:rsid w:val="00C40B4D"/>
    <w:rsid w:val="00C95862"/>
    <w:rsid w:val="00D2364D"/>
    <w:rsid w:val="00D24BC7"/>
    <w:rsid w:val="00D33B18"/>
    <w:rsid w:val="00D432A2"/>
    <w:rsid w:val="00D46D18"/>
    <w:rsid w:val="00D7014A"/>
    <w:rsid w:val="00D75344"/>
    <w:rsid w:val="00D821AF"/>
    <w:rsid w:val="00D828D1"/>
    <w:rsid w:val="00DB7B3B"/>
    <w:rsid w:val="00E3040E"/>
    <w:rsid w:val="00E30E5B"/>
    <w:rsid w:val="00E40B03"/>
    <w:rsid w:val="00E52929"/>
    <w:rsid w:val="00E91E75"/>
    <w:rsid w:val="00EA6277"/>
    <w:rsid w:val="00EA67C0"/>
    <w:rsid w:val="00EA68BC"/>
    <w:rsid w:val="00EB3961"/>
    <w:rsid w:val="00ED219A"/>
    <w:rsid w:val="00EF386B"/>
    <w:rsid w:val="00EF6D4A"/>
    <w:rsid w:val="00F036F1"/>
    <w:rsid w:val="00F37AF5"/>
    <w:rsid w:val="00F6761B"/>
    <w:rsid w:val="00F8667E"/>
    <w:rsid w:val="00FB4B25"/>
    <w:rsid w:val="00FC0C69"/>
    <w:rsid w:val="00FC6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126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36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5A6"/>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717B1"/>
    <w:pPr>
      <w:ind w:left="720"/>
      <w:contextualSpacing/>
    </w:pPr>
  </w:style>
  <w:style w:type="paragraph" w:styleId="Header">
    <w:name w:val="header"/>
    <w:basedOn w:val="Normal"/>
    <w:link w:val="HeaderChar"/>
    <w:uiPriority w:val="99"/>
    <w:unhideWhenUsed/>
    <w:rsid w:val="004353E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353E3"/>
  </w:style>
  <w:style w:type="paragraph" w:styleId="Footer">
    <w:name w:val="footer"/>
    <w:basedOn w:val="Normal"/>
    <w:link w:val="FooterChar"/>
    <w:uiPriority w:val="99"/>
    <w:semiHidden/>
    <w:unhideWhenUsed/>
    <w:rsid w:val="004353E3"/>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4353E3"/>
  </w:style>
  <w:style w:type="paragraph" w:styleId="BodyText">
    <w:name w:val="Body Text"/>
    <w:basedOn w:val="Normal"/>
    <w:link w:val="BodyTextChar"/>
    <w:rsid w:val="00F036F1"/>
    <w:pPr>
      <w:tabs>
        <w:tab w:val="center" w:pos="1701"/>
        <w:tab w:val="center" w:pos="6804"/>
      </w:tabs>
      <w:spacing w:before="0" w:line="264" w:lineRule="auto"/>
      <w:ind w:firstLine="0"/>
      <w:jc w:val="center"/>
    </w:pPr>
    <w:rPr>
      <w:rFonts w:eastAsia="Times New Roman" w:cs="Times New Roman"/>
      <w:b/>
      <w:bCs/>
      <w:w w:val="105"/>
      <w:szCs w:val="28"/>
    </w:rPr>
  </w:style>
  <w:style w:type="character" w:customStyle="1" w:styleId="BodyTextChar">
    <w:name w:val="Body Text Char"/>
    <w:basedOn w:val="DefaultParagraphFont"/>
    <w:link w:val="BodyText"/>
    <w:rsid w:val="00F036F1"/>
    <w:rPr>
      <w:rFonts w:eastAsia="Times New Roman" w:cs="Times New Roman"/>
      <w:b/>
      <w:bCs/>
      <w:w w:val="105"/>
      <w:szCs w:val="28"/>
    </w:rPr>
  </w:style>
</w:styles>
</file>

<file path=word/webSettings.xml><?xml version="1.0" encoding="utf-8"?>
<w:webSettings xmlns:r="http://schemas.openxmlformats.org/officeDocument/2006/relationships" xmlns:w="http://schemas.openxmlformats.org/wordprocessingml/2006/main">
  <w:divs>
    <w:div w:id="18016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11</Pages>
  <Words>3720</Words>
  <Characters>21209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DELL</cp:lastModifiedBy>
  <cp:revision>72</cp:revision>
  <cp:lastPrinted>2019-12-31T07:51:00Z</cp:lastPrinted>
  <dcterms:created xsi:type="dcterms:W3CDTF">2019-10-15T08:20:00Z</dcterms:created>
  <dcterms:modified xsi:type="dcterms:W3CDTF">2019-12-31T07:58:00Z</dcterms:modified>
</cp:coreProperties>
</file>